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072" w:rsidRPr="003B6072" w:rsidRDefault="003B6072" w:rsidP="003B6072">
      <w:pPr>
        <w:jc w:val="center"/>
      </w:pPr>
      <w:r w:rsidRPr="003B6072">
        <w:rPr>
          <w:rFonts w:eastAsia="Calibri"/>
        </w:rPr>
        <w:t xml:space="preserve">Управление образования Администрации </w:t>
      </w:r>
    </w:p>
    <w:p w:rsidR="003B6072" w:rsidRPr="003B6072" w:rsidRDefault="003B6072" w:rsidP="003B6072">
      <w:pPr>
        <w:jc w:val="center"/>
      </w:pPr>
      <w:r w:rsidRPr="003B6072">
        <w:rPr>
          <w:rFonts w:eastAsia="Calibri"/>
        </w:rPr>
        <w:t xml:space="preserve">Гурьевского </w:t>
      </w:r>
      <w:r w:rsidRPr="003B6072">
        <w:t xml:space="preserve">муниципального </w:t>
      </w:r>
      <w:r w:rsidRPr="003B6072">
        <w:rPr>
          <w:rFonts w:eastAsia="Calibri"/>
        </w:rPr>
        <w:t>района</w:t>
      </w:r>
    </w:p>
    <w:p w:rsidR="003B6072" w:rsidRPr="003B6072" w:rsidRDefault="003B6072" w:rsidP="003B6072">
      <w:pPr>
        <w:jc w:val="center"/>
      </w:pPr>
      <w:r w:rsidRPr="003B6072">
        <w:t>Муниципальное казенное образовательное учреждение</w:t>
      </w:r>
    </w:p>
    <w:p w:rsidR="003B6072" w:rsidRPr="003B6072" w:rsidRDefault="003B6072" w:rsidP="003B6072">
      <w:pPr>
        <w:jc w:val="center"/>
      </w:pPr>
      <w:r w:rsidRPr="003B6072">
        <w:t>для детей-сирот и детей, оставшихся без попечения родителей,</w:t>
      </w:r>
    </w:p>
    <w:p w:rsidR="003B6072" w:rsidRPr="003B6072" w:rsidRDefault="003B6072" w:rsidP="003B6072">
      <w:pPr>
        <w:jc w:val="center"/>
      </w:pPr>
      <w:r w:rsidRPr="003B6072">
        <w:t>Детский дом № 1 г. Гурьевска Кемеровской области</w:t>
      </w:r>
    </w:p>
    <w:p w:rsidR="003B6072" w:rsidRPr="003B6072" w:rsidRDefault="003B6072" w:rsidP="003B6072">
      <w:pPr>
        <w:jc w:val="center"/>
      </w:pPr>
    </w:p>
    <w:p w:rsidR="003B6072" w:rsidRDefault="003B6072" w:rsidP="003B6072">
      <w:pPr>
        <w:jc w:val="center"/>
        <w:rPr>
          <w:sz w:val="28"/>
          <w:szCs w:val="28"/>
        </w:rPr>
      </w:pPr>
    </w:p>
    <w:p w:rsidR="003B6072" w:rsidRPr="00242CFC" w:rsidRDefault="003B6072" w:rsidP="003B6072">
      <w:pPr>
        <w:jc w:val="center"/>
      </w:pPr>
    </w:p>
    <w:p w:rsidR="003B6072" w:rsidRDefault="003B6072" w:rsidP="003B6072"/>
    <w:p w:rsidR="003B6072" w:rsidRDefault="003B6072" w:rsidP="003B6072"/>
    <w:p w:rsidR="003B6072" w:rsidRDefault="003B6072" w:rsidP="003B6072"/>
    <w:p w:rsidR="003B6072" w:rsidRDefault="003B6072" w:rsidP="003B6072"/>
    <w:p w:rsidR="003B6072" w:rsidRDefault="003B6072" w:rsidP="003B6072"/>
    <w:p w:rsidR="003B6072" w:rsidRDefault="003B6072" w:rsidP="003B6072"/>
    <w:p w:rsidR="003B6072" w:rsidRDefault="003B6072" w:rsidP="003B6072"/>
    <w:p w:rsidR="003B6072" w:rsidRPr="001518F2" w:rsidRDefault="003B6072" w:rsidP="003B6072">
      <w:pPr>
        <w:ind w:firstLine="708"/>
        <w:jc w:val="center"/>
        <w:rPr>
          <w:b/>
          <w:sz w:val="28"/>
          <w:szCs w:val="28"/>
        </w:rPr>
      </w:pPr>
      <w:r w:rsidRPr="001518F2">
        <w:rPr>
          <w:b/>
          <w:sz w:val="28"/>
          <w:szCs w:val="28"/>
        </w:rPr>
        <w:t xml:space="preserve">Структура, содержание и требования, предъявляемые </w:t>
      </w:r>
    </w:p>
    <w:p w:rsidR="003B6072" w:rsidRPr="001518F2" w:rsidRDefault="003B6072" w:rsidP="003B6072">
      <w:pPr>
        <w:ind w:firstLine="708"/>
        <w:jc w:val="center"/>
        <w:rPr>
          <w:b/>
          <w:sz w:val="28"/>
          <w:szCs w:val="28"/>
        </w:rPr>
      </w:pPr>
      <w:r w:rsidRPr="001518F2">
        <w:rPr>
          <w:b/>
          <w:sz w:val="28"/>
          <w:szCs w:val="28"/>
        </w:rPr>
        <w:t>к оформлению статьи</w:t>
      </w:r>
    </w:p>
    <w:p w:rsidR="003B6072" w:rsidRPr="001518F2" w:rsidRDefault="003B6072" w:rsidP="003B6072">
      <w:pPr>
        <w:jc w:val="center"/>
        <w:rPr>
          <w:i/>
          <w:sz w:val="28"/>
          <w:szCs w:val="28"/>
        </w:rPr>
      </w:pPr>
    </w:p>
    <w:p w:rsidR="003B6072" w:rsidRPr="001518F2" w:rsidRDefault="003B6072" w:rsidP="003B6072">
      <w:pPr>
        <w:jc w:val="center"/>
        <w:rPr>
          <w:i/>
          <w:sz w:val="28"/>
          <w:szCs w:val="28"/>
        </w:rPr>
      </w:pPr>
      <w:r w:rsidRPr="001518F2">
        <w:rPr>
          <w:i/>
          <w:sz w:val="28"/>
          <w:szCs w:val="28"/>
        </w:rPr>
        <w:t>Методические рекомендации</w:t>
      </w:r>
    </w:p>
    <w:p w:rsidR="003B6072" w:rsidRPr="001518F2" w:rsidRDefault="003B6072" w:rsidP="003B6072">
      <w:pPr>
        <w:jc w:val="center"/>
        <w:rPr>
          <w:i/>
          <w:sz w:val="28"/>
          <w:szCs w:val="28"/>
        </w:rPr>
      </w:pPr>
    </w:p>
    <w:p w:rsidR="003B6072" w:rsidRDefault="003B6072" w:rsidP="003B6072">
      <w:pPr>
        <w:jc w:val="center"/>
        <w:rPr>
          <w:i/>
          <w:sz w:val="28"/>
          <w:szCs w:val="28"/>
        </w:rPr>
      </w:pPr>
    </w:p>
    <w:p w:rsidR="003B6072" w:rsidRDefault="003B6072" w:rsidP="003B6072">
      <w:pPr>
        <w:jc w:val="center"/>
        <w:rPr>
          <w:i/>
          <w:sz w:val="28"/>
          <w:szCs w:val="28"/>
        </w:rPr>
      </w:pPr>
    </w:p>
    <w:p w:rsidR="003B6072" w:rsidRDefault="003B6072" w:rsidP="003B6072">
      <w:pPr>
        <w:jc w:val="center"/>
        <w:rPr>
          <w:i/>
          <w:sz w:val="28"/>
          <w:szCs w:val="28"/>
        </w:rPr>
      </w:pPr>
    </w:p>
    <w:p w:rsidR="003B6072" w:rsidRDefault="003B6072" w:rsidP="003B6072">
      <w:pPr>
        <w:jc w:val="center"/>
        <w:rPr>
          <w:i/>
          <w:sz w:val="28"/>
          <w:szCs w:val="28"/>
        </w:rPr>
      </w:pPr>
    </w:p>
    <w:p w:rsidR="003B6072" w:rsidRDefault="003B6072" w:rsidP="003B6072">
      <w:pPr>
        <w:jc w:val="center"/>
        <w:rPr>
          <w:i/>
          <w:sz w:val="28"/>
          <w:szCs w:val="28"/>
        </w:rPr>
      </w:pPr>
    </w:p>
    <w:p w:rsidR="003B6072" w:rsidRDefault="003B6072" w:rsidP="003B6072">
      <w:pPr>
        <w:jc w:val="center"/>
        <w:rPr>
          <w:i/>
          <w:sz w:val="28"/>
          <w:szCs w:val="28"/>
        </w:rPr>
      </w:pPr>
    </w:p>
    <w:p w:rsidR="003B6072" w:rsidRDefault="003B6072" w:rsidP="003B6072">
      <w:pPr>
        <w:jc w:val="center"/>
        <w:rPr>
          <w:i/>
          <w:sz w:val="28"/>
          <w:szCs w:val="28"/>
        </w:rPr>
      </w:pPr>
    </w:p>
    <w:p w:rsidR="003B6072" w:rsidRDefault="003B6072" w:rsidP="003B6072">
      <w:pPr>
        <w:jc w:val="center"/>
        <w:rPr>
          <w:i/>
          <w:sz w:val="28"/>
          <w:szCs w:val="28"/>
        </w:rPr>
      </w:pPr>
    </w:p>
    <w:p w:rsidR="003B6072" w:rsidRDefault="003B6072" w:rsidP="003B6072">
      <w:pPr>
        <w:jc w:val="center"/>
        <w:rPr>
          <w:i/>
          <w:sz w:val="28"/>
          <w:szCs w:val="28"/>
        </w:rPr>
      </w:pPr>
    </w:p>
    <w:p w:rsidR="003B6072" w:rsidRPr="003B6072" w:rsidRDefault="003B6072" w:rsidP="003B6072">
      <w:pPr>
        <w:jc w:val="center"/>
      </w:pPr>
      <w:r w:rsidRPr="003B6072">
        <w:t>Гурьевский муниципальный район</w:t>
      </w:r>
    </w:p>
    <w:p w:rsidR="003B6072" w:rsidRPr="003B6072" w:rsidRDefault="00247982" w:rsidP="003B6072">
      <w:pPr>
        <w:jc w:val="center"/>
      </w:pPr>
      <w:r>
        <w:rPr>
          <w:noProof/>
        </w:rPr>
        <w:pict>
          <v:rect id="_x0000_s1026" style="position:absolute;left:0;text-align:left;margin-left:149.45pt;margin-top:20.15pt;width:39.75pt;height:21.75pt;z-index:251658240" stroked="f"/>
        </w:pict>
      </w:r>
      <w:r w:rsidR="003B6072" w:rsidRPr="003B6072">
        <w:t>2019</w:t>
      </w:r>
    </w:p>
    <w:p w:rsidR="003B6072" w:rsidRDefault="003B6072" w:rsidP="003B6072">
      <w:pPr>
        <w:jc w:val="center"/>
        <w:rPr>
          <w:sz w:val="28"/>
          <w:szCs w:val="28"/>
        </w:rPr>
      </w:pPr>
    </w:p>
    <w:p w:rsidR="003B6072" w:rsidRPr="003B6072" w:rsidRDefault="003B6072" w:rsidP="003B6072">
      <w:pPr>
        <w:jc w:val="both"/>
      </w:pPr>
      <w:r w:rsidRPr="003B6072">
        <w:t>Составитель Нарышева Надежда Евгеньевна, Почётный работник общего образования, методист МКОУ Детский дом №1 г. Гурьевска</w:t>
      </w:r>
    </w:p>
    <w:p w:rsidR="003B6072" w:rsidRPr="003B6072" w:rsidRDefault="003B6072" w:rsidP="003B6072">
      <w:pPr>
        <w:jc w:val="both"/>
      </w:pPr>
    </w:p>
    <w:p w:rsidR="003B6072" w:rsidRPr="003B6072" w:rsidRDefault="003B6072" w:rsidP="003B6072">
      <w:pPr>
        <w:jc w:val="both"/>
      </w:pPr>
    </w:p>
    <w:p w:rsidR="003B6072" w:rsidRPr="003B6072" w:rsidRDefault="003B6072" w:rsidP="003B6072">
      <w:pPr>
        <w:jc w:val="both"/>
      </w:pPr>
    </w:p>
    <w:p w:rsidR="003B6072" w:rsidRPr="003B6072" w:rsidRDefault="003B6072" w:rsidP="003B6072">
      <w:pPr>
        <w:jc w:val="both"/>
      </w:pPr>
      <w:r w:rsidRPr="003B6072">
        <w:t>Нарышева, Н.Е.Структура, содержание и требования, предъявляемые к оформлению статьи[Текст]: методические рекомендации/ Н.Е. Нарышева – Гурьевск: МКОУ Детский дом № 1г. Гурьевска  - 2019. -</w:t>
      </w:r>
      <w:r w:rsidR="00DB4F79">
        <w:t xml:space="preserve"> 18</w:t>
      </w:r>
      <w:r w:rsidRPr="003B6072">
        <w:t xml:space="preserve"> с.</w:t>
      </w:r>
    </w:p>
    <w:p w:rsidR="003B6072" w:rsidRPr="003B6072" w:rsidRDefault="003B6072" w:rsidP="003B6072">
      <w:pPr>
        <w:jc w:val="both"/>
      </w:pPr>
    </w:p>
    <w:p w:rsidR="003B6072" w:rsidRPr="003B6072" w:rsidRDefault="003B6072" w:rsidP="003B6072">
      <w:pPr>
        <w:jc w:val="both"/>
      </w:pPr>
    </w:p>
    <w:p w:rsidR="003B6072" w:rsidRPr="003B6072" w:rsidRDefault="003B6072" w:rsidP="003B6072">
      <w:pPr>
        <w:jc w:val="both"/>
      </w:pPr>
    </w:p>
    <w:p w:rsidR="003B6072" w:rsidRPr="003B6072" w:rsidRDefault="003B6072" w:rsidP="003B6072">
      <w:pPr>
        <w:jc w:val="both"/>
      </w:pPr>
    </w:p>
    <w:p w:rsidR="003B6072" w:rsidRPr="003B6072" w:rsidRDefault="003B6072" w:rsidP="003B6072">
      <w:pPr>
        <w:jc w:val="both"/>
      </w:pPr>
    </w:p>
    <w:p w:rsidR="003B6072" w:rsidRPr="003B6072" w:rsidRDefault="003B6072" w:rsidP="003B6072">
      <w:pPr>
        <w:jc w:val="both"/>
      </w:pPr>
    </w:p>
    <w:p w:rsidR="003B6072" w:rsidRPr="003B6072" w:rsidRDefault="003B6072" w:rsidP="003B6072">
      <w:pPr>
        <w:jc w:val="both"/>
      </w:pPr>
    </w:p>
    <w:p w:rsidR="003B6072" w:rsidRPr="003B6072" w:rsidRDefault="003B6072" w:rsidP="003B6072">
      <w:pPr>
        <w:shd w:val="clear" w:color="auto" w:fill="FFFFFF"/>
        <w:ind w:firstLine="708"/>
        <w:jc w:val="both"/>
        <w:rPr>
          <w:color w:val="000000"/>
          <w:spacing w:val="-8"/>
        </w:rPr>
      </w:pPr>
      <w:r w:rsidRPr="003B6072">
        <w:rPr>
          <w:color w:val="000000"/>
          <w:spacing w:val="-6"/>
        </w:rPr>
        <w:t xml:space="preserve">Являясь частью общей культуры личности, информационная культура отражает в своем содержании уровень ее практического применения, т.е. включает </w:t>
      </w:r>
      <w:r w:rsidRPr="003B6072">
        <w:rPr>
          <w:color w:val="000000"/>
          <w:spacing w:val="-8"/>
        </w:rPr>
        <w:t xml:space="preserve">умение создавать новые информационные продукты. </w:t>
      </w:r>
    </w:p>
    <w:p w:rsidR="003B6072" w:rsidRPr="003B6072" w:rsidRDefault="003B6072" w:rsidP="003B6072">
      <w:pPr>
        <w:ind w:firstLine="708"/>
        <w:jc w:val="both"/>
      </w:pPr>
      <w:r w:rsidRPr="003B6072">
        <w:t>Методические рекомендации «Структура, содержание и требования, предъявляемые к оформлению статьи» представляют комплекс  сформулированных предложений и  указаний, способствующих    внедрению   в практику подготовки и оформления  статьи.</w:t>
      </w:r>
    </w:p>
    <w:p w:rsidR="003B6072" w:rsidRPr="00242CFC" w:rsidRDefault="003B6072" w:rsidP="003B6072">
      <w:pPr>
        <w:jc w:val="both"/>
        <w:rPr>
          <w:sz w:val="28"/>
          <w:szCs w:val="28"/>
        </w:rPr>
      </w:pPr>
    </w:p>
    <w:p w:rsidR="003B6072" w:rsidRPr="00242CFC" w:rsidRDefault="003B6072" w:rsidP="003B6072">
      <w:pPr>
        <w:jc w:val="center"/>
        <w:rPr>
          <w:sz w:val="28"/>
          <w:szCs w:val="28"/>
        </w:rPr>
      </w:pPr>
    </w:p>
    <w:p w:rsidR="003B6072" w:rsidRDefault="003B6072" w:rsidP="00D7042A">
      <w:pPr>
        <w:pStyle w:val="tx"/>
        <w:ind w:left="0" w:right="-5"/>
        <w:jc w:val="center"/>
        <w:rPr>
          <w:b/>
          <w:sz w:val="28"/>
          <w:szCs w:val="28"/>
        </w:rPr>
      </w:pPr>
    </w:p>
    <w:p w:rsidR="003B6072" w:rsidRDefault="003B6072" w:rsidP="00D7042A">
      <w:pPr>
        <w:pStyle w:val="tx"/>
        <w:ind w:left="0" w:right="-5"/>
        <w:jc w:val="center"/>
        <w:rPr>
          <w:b/>
          <w:sz w:val="28"/>
          <w:szCs w:val="28"/>
        </w:rPr>
      </w:pPr>
    </w:p>
    <w:p w:rsidR="00247982" w:rsidRDefault="00247982">
      <w:pPr>
        <w:spacing w:after="200" w:line="276" w:lineRule="auto"/>
        <w:rPr>
          <w:b/>
          <w:sz w:val="28"/>
          <w:szCs w:val="28"/>
        </w:rPr>
      </w:pPr>
      <w:r>
        <w:rPr>
          <w:b/>
          <w:noProof/>
          <w:sz w:val="28"/>
          <w:szCs w:val="28"/>
        </w:rPr>
        <w:pict>
          <v:rect id="_x0000_s1027" style="position:absolute;margin-left:150.95pt;margin-top:18.2pt;width:39.75pt;height:21.75pt;z-index:251659264" stroked="f"/>
        </w:pict>
      </w:r>
      <w:r>
        <w:rPr>
          <w:b/>
          <w:sz w:val="28"/>
          <w:szCs w:val="28"/>
        </w:rPr>
        <w:br w:type="page"/>
      </w:r>
    </w:p>
    <w:p w:rsidR="00D7042A" w:rsidRPr="00F20DA1" w:rsidRDefault="00D7042A" w:rsidP="00D7042A">
      <w:pPr>
        <w:pStyle w:val="tx"/>
        <w:ind w:left="0" w:right="-5"/>
        <w:jc w:val="center"/>
        <w:rPr>
          <w:b/>
          <w:sz w:val="28"/>
          <w:szCs w:val="28"/>
        </w:rPr>
      </w:pPr>
      <w:r w:rsidRPr="00F20DA1">
        <w:rPr>
          <w:b/>
          <w:sz w:val="28"/>
          <w:szCs w:val="28"/>
        </w:rPr>
        <w:lastRenderedPageBreak/>
        <w:t>Введение</w:t>
      </w:r>
    </w:p>
    <w:p w:rsidR="00D7042A" w:rsidRPr="00F20DA1" w:rsidRDefault="00D7042A" w:rsidP="00D7042A">
      <w:pPr>
        <w:shd w:val="clear" w:color="auto" w:fill="FFFFFF"/>
        <w:spacing w:before="432"/>
        <w:ind w:right="31" w:firstLine="708"/>
        <w:jc w:val="both"/>
      </w:pPr>
      <w:r w:rsidRPr="00F20DA1">
        <w:rPr>
          <w:color w:val="000000"/>
          <w:spacing w:val="8"/>
        </w:rPr>
        <w:t xml:space="preserve">Мы живем в поворотный этап цивилизации, когда неизмеримо </w:t>
      </w:r>
      <w:r w:rsidRPr="00F20DA1">
        <w:rPr>
          <w:color w:val="000000"/>
          <w:spacing w:val="15"/>
        </w:rPr>
        <w:t xml:space="preserve">возрастает значение информации. Умение оперативно находить </w:t>
      </w:r>
      <w:r w:rsidRPr="00F20DA1">
        <w:rPr>
          <w:color w:val="000000"/>
          <w:spacing w:val="7"/>
        </w:rPr>
        <w:t xml:space="preserve">информацию, оценивать ее и использовать в своих интересах стало </w:t>
      </w:r>
      <w:r w:rsidRPr="00F20DA1">
        <w:rPr>
          <w:color w:val="000000"/>
        </w:rPr>
        <w:t>необходимым навыком для каждого педагога.</w:t>
      </w:r>
    </w:p>
    <w:p w:rsidR="00D7042A" w:rsidRPr="00F20DA1" w:rsidRDefault="00D7042A" w:rsidP="00D7042A">
      <w:pPr>
        <w:shd w:val="clear" w:color="auto" w:fill="FFFFFF"/>
        <w:ind w:right="31" w:firstLine="708"/>
        <w:jc w:val="both"/>
      </w:pPr>
      <w:r w:rsidRPr="00F20DA1">
        <w:rPr>
          <w:color w:val="000000"/>
        </w:rPr>
        <w:t xml:space="preserve">Современный педагог должен уметь профессионально работать с </w:t>
      </w:r>
      <w:r w:rsidRPr="00F20DA1">
        <w:rPr>
          <w:color w:val="000000"/>
          <w:spacing w:val="16"/>
        </w:rPr>
        <w:t xml:space="preserve">информацией, поскольку информация и знания - это неразрывно </w:t>
      </w:r>
      <w:r w:rsidRPr="00F20DA1">
        <w:rPr>
          <w:color w:val="000000"/>
          <w:spacing w:val="3"/>
        </w:rPr>
        <w:t xml:space="preserve">связанные понятия. Совокупность знаний и умений, обеспечивающих </w:t>
      </w:r>
      <w:r w:rsidRPr="00F20DA1">
        <w:rPr>
          <w:color w:val="000000"/>
          <w:spacing w:val="-1"/>
        </w:rPr>
        <w:t xml:space="preserve">эффективную работу с информацией, в последние годы в профессиональной </w:t>
      </w:r>
      <w:r w:rsidRPr="00F20DA1">
        <w:rPr>
          <w:color w:val="000000"/>
        </w:rPr>
        <w:t>речи именуется термином «информационная культура личности».</w:t>
      </w:r>
    </w:p>
    <w:p w:rsidR="00D7042A" w:rsidRPr="00F20DA1" w:rsidRDefault="00D7042A" w:rsidP="00D7042A">
      <w:pPr>
        <w:shd w:val="clear" w:color="auto" w:fill="FFFFFF"/>
        <w:spacing w:before="7"/>
        <w:ind w:left="22" w:right="31" w:firstLine="686"/>
        <w:jc w:val="both"/>
      </w:pPr>
      <w:r w:rsidRPr="00F20DA1">
        <w:rPr>
          <w:color w:val="000000"/>
          <w:spacing w:val="4"/>
        </w:rPr>
        <w:t xml:space="preserve">Профессиональная деятельность педагога включает выполнение </w:t>
      </w:r>
      <w:r w:rsidRPr="00F20DA1">
        <w:rPr>
          <w:color w:val="000000"/>
        </w:rPr>
        <w:t xml:space="preserve">нескольких функций - обучающей, воспитательной, организаторской и </w:t>
      </w:r>
      <w:r w:rsidRPr="00F20DA1">
        <w:rPr>
          <w:color w:val="000000"/>
          <w:spacing w:val="8"/>
        </w:rPr>
        <w:t xml:space="preserve">исследовательской. Успешным условием осуществления, выполнения </w:t>
      </w:r>
      <w:r w:rsidRPr="00F20DA1">
        <w:rPr>
          <w:color w:val="000000"/>
          <w:spacing w:val="3"/>
        </w:rPr>
        <w:t xml:space="preserve">данных функций является соответствующий уровень базовой культуры </w:t>
      </w:r>
      <w:r w:rsidRPr="00F20DA1">
        <w:rPr>
          <w:color w:val="000000"/>
        </w:rPr>
        <w:t xml:space="preserve">личности, который предполагает сформированное мировоззрение, культуру </w:t>
      </w:r>
      <w:r w:rsidRPr="00F20DA1">
        <w:rPr>
          <w:color w:val="000000"/>
          <w:spacing w:val="2"/>
        </w:rPr>
        <w:t xml:space="preserve">общения, нравственную культуру, эстетическую, физическую культуру, </w:t>
      </w:r>
      <w:r w:rsidRPr="00F20DA1">
        <w:rPr>
          <w:color w:val="000000"/>
          <w:spacing w:val="10"/>
        </w:rPr>
        <w:t xml:space="preserve">культуру труда, поведения, основы экономической и экологической </w:t>
      </w:r>
      <w:r w:rsidRPr="00F20DA1">
        <w:rPr>
          <w:color w:val="000000"/>
          <w:spacing w:val="2"/>
        </w:rPr>
        <w:t xml:space="preserve">культуры. На современном этапе развития образования уровень базовой </w:t>
      </w:r>
      <w:r w:rsidRPr="00F20DA1">
        <w:rPr>
          <w:color w:val="000000"/>
          <w:spacing w:val="3"/>
        </w:rPr>
        <w:t xml:space="preserve">культуры будет недостаточно высоким, а выполнение профессиональных </w:t>
      </w:r>
      <w:r w:rsidRPr="00F20DA1">
        <w:rPr>
          <w:color w:val="000000"/>
          <w:spacing w:val="1"/>
        </w:rPr>
        <w:t xml:space="preserve">функций педагога осложнится при отсутствии у педагога знаний в области </w:t>
      </w:r>
      <w:r w:rsidRPr="00F20DA1">
        <w:rPr>
          <w:color w:val="000000"/>
          <w:spacing w:val="-2"/>
        </w:rPr>
        <w:t>информационной культуры.</w:t>
      </w:r>
    </w:p>
    <w:p w:rsidR="00D7042A" w:rsidRPr="00F20DA1" w:rsidRDefault="00D7042A" w:rsidP="00D7042A">
      <w:pPr>
        <w:shd w:val="clear" w:color="auto" w:fill="FFFFFF"/>
        <w:spacing w:before="7"/>
        <w:ind w:left="43" w:right="31" w:firstLine="665"/>
        <w:jc w:val="both"/>
      </w:pPr>
      <w:r w:rsidRPr="00F20DA1">
        <w:rPr>
          <w:color w:val="000000"/>
        </w:rPr>
        <w:t xml:space="preserve">Уровень информационной культуры современного педагога можно </w:t>
      </w:r>
      <w:r w:rsidRPr="00F20DA1">
        <w:rPr>
          <w:color w:val="000000"/>
          <w:spacing w:val="-1"/>
        </w:rPr>
        <w:t xml:space="preserve">определить, как умение формулировать свои потребности в информации, как </w:t>
      </w:r>
      <w:r w:rsidRPr="00F20DA1">
        <w:rPr>
          <w:color w:val="000000"/>
          <w:spacing w:val="1"/>
        </w:rPr>
        <w:t xml:space="preserve">знание общедоступных источников информации, как умение пользоваться </w:t>
      </w:r>
      <w:r w:rsidRPr="00F20DA1">
        <w:rPr>
          <w:color w:val="000000"/>
          <w:spacing w:val="13"/>
        </w:rPr>
        <w:t xml:space="preserve">этими источниками, умение искать необходимую информацию. </w:t>
      </w:r>
      <w:r w:rsidRPr="00F20DA1">
        <w:rPr>
          <w:color w:val="000000"/>
          <w:spacing w:val="6"/>
        </w:rPr>
        <w:t xml:space="preserve">Немаловажным является также оценка им полученной информации, ее </w:t>
      </w:r>
      <w:r w:rsidRPr="00F20DA1">
        <w:rPr>
          <w:color w:val="000000"/>
          <w:spacing w:val="2"/>
        </w:rPr>
        <w:t xml:space="preserve">использование, сохранение и </w:t>
      </w:r>
      <w:r w:rsidRPr="00F20DA1">
        <w:rPr>
          <w:color w:val="000000"/>
          <w:spacing w:val="2"/>
        </w:rPr>
        <w:lastRenderedPageBreak/>
        <w:t xml:space="preserve">перерабатывание для своих нужд, передача ее </w:t>
      </w:r>
      <w:r w:rsidRPr="00F20DA1">
        <w:rPr>
          <w:color w:val="000000"/>
          <w:spacing w:val="-1"/>
        </w:rPr>
        <w:t xml:space="preserve">для коллективного пользования, создание новой информации на качественно </w:t>
      </w:r>
      <w:r w:rsidRPr="00F20DA1">
        <w:rPr>
          <w:color w:val="000000"/>
          <w:spacing w:val="-2"/>
        </w:rPr>
        <w:t>новом уровне.</w:t>
      </w:r>
    </w:p>
    <w:p w:rsidR="00D7042A" w:rsidRPr="00F20DA1" w:rsidRDefault="00D7042A" w:rsidP="00D7042A">
      <w:pPr>
        <w:shd w:val="clear" w:color="auto" w:fill="FFFFFF"/>
        <w:ind w:left="58" w:right="31" w:firstLine="650"/>
        <w:jc w:val="both"/>
      </w:pPr>
      <w:r w:rsidRPr="00F20DA1">
        <w:rPr>
          <w:color w:val="000000"/>
          <w:spacing w:val="3"/>
        </w:rPr>
        <w:t xml:space="preserve">Являясь частью общей культуры, информационная культура отражает в своем содержании уровень ее практического применения, т.е. включает </w:t>
      </w:r>
      <w:r w:rsidRPr="00F20DA1">
        <w:rPr>
          <w:color w:val="000000"/>
          <w:spacing w:val="-1"/>
        </w:rPr>
        <w:t>умение создавать текст.</w:t>
      </w:r>
    </w:p>
    <w:p w:rsidR="00D7042A" w:rsidRPr="00F20DA1" w:rsidRDefault="00D7042A" w:rsidP="00D7042A">
      <w:pPr>
        <w:shd w:val="clear" w:color="auto" w:fill="FFFFFF"/>
        <w:ind w:left="65" w:right="31"/>
        <w:jc w:val="both"/>
      </w:pPr>
      <w:r w:rsidRPr="00F20DA1">
        <w:rPr>
          <w:color w:val="000000"/>
          <w:spacing w:val="-1"/>
        </w:rPr>
        <w:tab/>
        <w:t xml:space="preserve">Для этого педагог должен ориентироваться в типах, стилях и жанрах </w:t>
      </w:r>
      <w:r w:rsidRPr="00F20DA1">
        <w:rPr>
          <w:color w:val="000000"/>
          <w:spacing w:val="7"/>
        </w:rPr>
        <w:t xml:space="preserve">текстов, уметь создавать основные их виды. Это значит, что он должен </w:t>
      </w:r>
      <w:r w:rsidRPr="00F20DA1">
        <w:rPr>
          <w:color w:val="000000"/>
          <w:spacing w:val="1"/>
        </w:rPr>
        <w:t xml:space="preserve">уметь написать </w:t>
      </w:r>
      <w:r w:rsidRPr="00F20DA1">
        <w:rPr>
          <w:color w:val="000000"/>
          <w:spacing w:val="11"/>
        </w:rPr>
        <w:t xml:space="preserve">эссе, рецензии, </w:t>
      </w:r>
      <w:r w:rsidRPr="00F20DA1">
        <w:rPr>
          <w:color w:val="000000"/>
          <w:spacing w:val="2"/>
        </w:rPr>
        <w:t xml:space="preserve">методические разработки, учебные рабочие программы, методические </w:t>
      </w:r>
      <w:r w:rsidRPr="00F20DA1">
        <w:rPr>
          <w:color w:val="000000"/>
          <w:spacing w:val="-3"/>
        </w:rPr>
        <w:t xml:space="preserve">рекомендации, научную статью и др.  </w:t>
      </w:r>
      <w:r w:rsidRPr="00F20DA1">
        <w:rPr>
          <w:color w:val="000000"/>
        </w:rPr>
        <w:tab/>
      </w:r>
    </w:p>
    <w:p w:rsidR="00D7042A" w:rsidRPr="00F20DA1" w:rsidRDefault="00D7042A" w:rsidP="00D7042A">
      <w:pPr>
        <w:shd w:val="clear" w:color="auto" w:fill="FFFFFF"/>
        <w:ind w:left="50" w:right="31" w:firstLine="658"/>
        <w:jc w:val="both"/>
        <w:rPr>
          <w:spacing w:val="-2"/>
        </w:rPr>
      </w:pPr>
      <w:r w:rsidRPr="00F20DA1">
        <w:t>Мы предлагаем вам методические рекомендации по содержанию и требованиям, предъявляемым к оформлению статьи.</w:t>
      </w:r>
    </w:p>
    <w:p w:rsidR="00340330" w:rsidRPr="00F20DA1" w:rsidRDefault="00340330" w:rsidP="00340330">
      <w:pPr>
        <w:ind w:firstLine="708"/>
        <w:jc w:val="center"/>
        <w:rPr>
          <w:b/>
        </w:rPr>
      </w:pPr>
    </w:p>
    <w:p w:rsidR="00D7042A" w:rsidRPr="00F20DA1" w:rsidRDefault="00D7042A" w:rsidP="00340330">
      <w:pPr>
        <w:ind w:firstLine="708"/>
        <w:jc w:val="center"/>
        <w:rPr>
          <w:b/>
        </w:rPr>
      </w:pPr>
    </w:p>
    <w:p w:rsidR="00D7042A" w:rsidRPr="00F20DA1" w:rsidRDefault="00D7042A" w:rsidP="00340330">
      <w:pPr>
        <w:ind w:firstLine="708"/>
        <w:jc w:val="center"/>
        <w:rPr>
          <w:b/>
        </w:rPr>
      </w:pPr>
    </w:p>
    <w:p w:rsidR="00F20DA1" w:rsidRDefault="00F20DA1" w:rsidP="00340330">
      <w:pPr>
        <w:ind w:firstLine="708"/>
        <w:jc w:val="center"/>
        <w:rPr>
          <w:b/>
        </w:rPr>
      </w:pPr>
    </w:p>
    <w:p w:rsidR="00F20DA1" w:rsidRDefault="00F20DA1" w:rsidP="00340330">
      <w:pPr>
        <w:ind w:firstLine="708"/>
        <w:jc w:val="center"/>
        <w:rPr>
          <w:b/>
        </w:rPr>
      </w:pPr>
    </w:p>
    <w:p w:rsidR="00F20DA1" w:rsidRDefault="00F20DA1" w:rsidP="00340330">
      <w:pPr>
        <w:ind w:firstLine="708"/>
        <w:jc w:val="center"/>
        <w:rPr>
          <w:b/>
        </w:rPr>
      </w:pPr>
    </w:p>
    <w:p w:rsidR="00F20DA1" w:rsidRDefault="00F20DA1" w:rsidP="00340330">
      <w:pPr>
        <w:ind w:firstLine="708"/>
        <w:jc w:val="center"/>
        <w:rPr>
          <w:b/>
        </w:rPr>
      </w:pPr>
    </w:p>
    <w:p w:rsidR="00F20DA1" w:rsidRDefault="00F20DA1" w:rsidP="00340330">
      <w:pPr>
        <w:ind w:firstLine="708"/>
        <w:jc w:val="center"/>
        <w:rPr>
          <w:b/>
        </w:rPr>
      </w:pPr>
    </w:p>
    <w:p w:rsidR="00F20DA1" w:rsidRDefault="00F20DA1" w:rsidP="00340330">
      <w:pPr>
        <w:ind w:firstLine="708"/>
        <w:jc w:val="center"/>
        <w:rPr>
          <w:b/>
        </w:rPr>
      </w:pPr>
    </w:p>
    <w:p w:rsidR="00F20DA1" w:rsidRDefault="00F20DA1" w:rsidP="00340330">
      <w:pPr>
        <w:ind w:firstLine="708"/>
        <w:jc w:val="center"/>
        <w:rPr>
          <w:b/>
        </w:rPr>
      </w:pPr>
    </w:p>
    <w:p w:rsidR="00F20DA1" w:rsidRDefault="00F20DA1" w:rsidP="00340330">
      <w:pPr>
        <w:ind w:firstLine="708"/>
        <w:jc w:val="center"/>
        <w:rPr>
          <w:b/>
        </w:rPr>
      </w:pPr>
    </w:p>
    <w:p w:rsidR="00F20DA1" w:rsidRDefault="00F20DA1" w:rsidP="00340330">
      <w:pPr>
        <w:ind w:firstLine="708"/>
        <w:jc w:val="center"/>
        <w:rPr>
          <w:b/>
        </w:rPr>
      </w:pPr>
    </w:p>
    <w:p w:rsidR="00F20DA1" w:rsidRDefault="00F20DA1" w:rsidP="00340330">
      <w:pPr>
        <w:ind w:firstLine="708"/>
        <w:jc w:val="center"/>
        <w:rPr>
          <w:b/>
        </w:rPr>
      </w:pPr>
    </w:p>
    <w:p w:rsidR="00F20DA1" w:rsidRDefault="00F20DA1" w:rsidP="00340330">
      <w:pPr>
        <w:ind w:firstLine="708"/>
        <w:jc w:val="center"/>
        <w:rPr>
          <w:b/>
        </w:rPr>
      </w:pPr>
    </w:p>
    <w:p w:rsidR="00F20DA1" w:rsidRDefault="00F20DA1" w:rsidP="00340330">
      <w:pPr>
        <w:ind w:firstLine="708"/>
        <w:jc w:val="center"/>
        <w:rPr>
          <w:b/>
        </w:rPr>
      </w:pPr>
    </w:p>
    <w:p w:rsidR="00F20DA1" w:rsidRDefault="00F20DA1" w:rsidP="00340330">
      <w:pPr>
        <w:ind w:firstLine="708"/>
        <w:jc w:val="center"/>
        <w:rPr>
          <w:b/>
        </w:rPr>
      </w:pPr>
    </w:p>
    <w:p w:rsidR="00F20DA1" w:rsidRDefault="00F20DA1" w:rsidP="00340330">
      <w:pPr>
        <w:ind w:firstLine="708"/>
        <w:jc w:val="center"/>
        <w:rPr>
          <w:b/>
        </w:rPr>
      </w:pPr>
    </w:p>
    <w:p w:rsidR="00F20DA1" w:rsidRDefault="00F20DA1" w:rsidP="00340330">
      <w:pPr>
        <w:ind w:firstLine="708"/>
        <w:jc w:val="center"/>
        <w:rPr>
          <w:b/>
        </w:rPr>
      </w:pPr>
    </w:p>
    <w:p w:rsidR="00F20DA1" w:rsidRDefault="00F20DA1" w:rsidP="00340330">
      <w:pPr>
        <w:ind w:firstLine="708"/>
        <w:jc w:val="center"/>
        <w:rPr>
          <w:b/>
        </w:rPr>
      </w:pPr>
    </w:p>
    <w:p w:rsidR="00F20DA1" w:rsidRDefault="00F20DA1" w:rsidP="00340330">
      <w:pPr>
        <w:ind w:firstLine="708"/>
        <w:jc w:val="center"/>
        <w:rPr>
          <w:b/>
        </w:rPr>
      </w:pPr>
    </w:p>
    <w:p w:rsidR="00340330" w:rsidRPr="00F20DA1" w:rsidRDefault="00340330" w:rsidP="00340330">
      <w:pPr>
        <w:ind w:firstLine="708"/>
        <w:jc w:val="center"/>
        <w:rPr>
          <w:b/>
          <w:sz w:val="28"/>
          <w:szCs w:val="28"/>
        </w:rPr>
      </w:pPr>
      <w:r w:rsidRPr="00F20DA1">
        <w:rPr>
          <w:b/>
          <w:sz w:val="28"/>
          <w:szCs w:val="28"/>
        </w:rPr>
        <w:lastRenderedPageBreak/>
        <w:t>Основные этапы работы над статьей</w:t>
      </w:r>
    </w:p>
    <w:p w:rsidR="00340330" w:rsidRPr="00F20DA1" w:rsidRDefault="00340330" w:rsidP="00340330">
      <w:pPr>
        <w:ind w:firstLine="708"/>
        <w:jc w:val="center"/>
        <w:rPr>
          <w:b/>
        </w:rPr>
      </w:pPr>
    </w:p>
    <w:p w:rsidR="00340330" w:rsidRPr="00F20DA1" w:rsidRDefault="00340330" w:rsidP="00340330">
      <w:pPr>
        <w:ind w:firstLine="708"/>
        <w:jc w:val="both"/>
      </w:pPr>
      <w:r w:rsidRPr="00F20DA1">
        <w:rPr>
          <w:b/>
        </w:rPr>
        <w:t>Статья</w:t>
      </w:r>
      <w:r w:rsidRPr="00F20DA1">
        <w:t>-это самостоятельное научное произведение, представляющее изложение своих мыслей по актуальной научной проблеме.</w:t>
      </w:r>
    </w:p>
    <w:p w:rsidR="00E15F81" w:rsidRPr="00F20DA1" w:rsidRDefault="00E15F81" w:rsidP="00E15F81">
      <w:pPr>
        <w:ind w:firstLine="709"/>
        <w:jc w:val="both"/>
        <w:rPr>
          <w:b/>
        </w:rPr>
      </w:pPr>
      <w:r w:rsidRPr="00F20DA1">
        <w:t xml:space="preserve">Для того чтобы написать качественную, интересную, хорошую статью, необходимо знать, что такое статья, какова ее суть и роль. Статья относится к аналитическому жанру. Автор статьи ставит проблему, проводит ее анализ и предлагает решение (делает выводы). </w:t>
      </w:r>
    </w:p>
    <w:p w:rsidR="00E15F81" w:rsidRPr="00F20DA1" w:rsidRDefault="00E15F81" w:rsidP="00E15F81">
      <w:pPr>
        <w:ind w:firstLine="709"/>
        <w:jc w:val="both"/>
        <w:rPr>
          <w:b/>
        </w:rPr>
      </w:pPr>
      <w:r w:rsidRPr="00F20DA1">
        <w:t>Статья должна иметь практическую ценность, а также тематическую направленность на конкретную целевую аудиторию.</w:t>
      </w:r>
    </w:p>
    <w:p w:rsidR="00340330" w:rsidRPr="00F20DA1" w:rsidRDefault="00340330" w:rsidP="00340330">
      <w:pPr>
        <w:ind w:firstLine="708"/>
        <w:jc w:val="both"/>
      </w:pPr>
      <w:r w:rsidRPr="00F20DA1">
        <w:t>В статье следует сжато и четко изложить современное состояние вопроса, цель работы, методику исследования, результаты и обсуждение полученных данных. Это могут быть результаты собственных экспериментальных исследований, обобщения педагогического опыта, а также аналитический обзор информации в рассматриваемой области.</w:t>
      </w:r>
    </w:p>
    <w:p w:rsidR="00340330" w:rsidRPr="00F20DA1" w:rsidRDefault="00340330" w:rsidP="00340330">
      <w:pPr>
        <w:ind w:firstLine="708"/>
        <w:jc w:val="both"/>
      </w:pPr>
      <w:r w:rsidRPr="00F20DA1">
        <w:t>Прежде чем браться за статью, ответьте себе на вопросы:</w:t>
      </w:r>
    </w:p>
    <w:p w:rsidR="00340330" w:rsidRPr="00F20DA1" w:rsidRDefault="00340330" w:rsidP="00340330">
      <w:pPr>
        <w:jc w:val="both"/>
      </w:pPr>
      <w:r w:rsidRPr="00F20DA1">
        <w:t>-к какому выводу необходимо подвести материал?</w:t>
      </w:r>
    </w:p>
    <w:p w:rsidR="00340330" w:rsidRPr="00F20DA1" w:rsidRDefault="00340330" w:rsidP="00340330">
      <w:pPr>
        <w:jc w:val="both"/>
      </w:pPr>
      <w:r w:rsidRPr="00F20DA1">
        <w:t>-что будет составлять содержание работы?</w:t>
      </w:r>
    </w:p>
    <w:p w:rsidR="00340330" w:rsidRPr="00F20DA1" w:rsidRDefault="00340330" w:rsidP="00340330">
      <w:pPr>
        <w:jc w:val="both"/>
      </w:pPr>
      <w:r w:rsidRPr="00F20DA1">
        <w:t>-для чего пишется статья?</w:t>
      </w:r>
    </w:p>
    <w:p w:rsidR="00340330" w:rsidRPr="00F20DA1" w:rsidRDefault="00340330" w:rsidP="00340330">
      <w:pPr>
        <w:ind w:firstLine="708"/>
        <w:jc w:val="both"/>
      </w:pPr>
      <w:r w:rsidRPr="00F20DA1">
        <w:t>Исходя из темы вашего исследования, определите круг проблем, которые могут стать предметом анализа в статье. Продумайте каждое из направлений, ответив себе на вопросы, приведенные выше.</w:t>
      </w:r>
    </w:p>
    <w:p w:rsidR="00340330" w:rsidRPr="00F20DA1" w:rsidRDefault="00340330" w:rsidP="00340330">
      <w:pPr>
        <w:ind w:firstLine="708"/>
        <w:jc w:val="both"/>
      </w:pPr>
      <w:r w:rsidRPr="00F20DA1">
        <w:t xml:space="preserve">При написании статьи необходимо определиться с ее объемом. Объем зависит от запроса и цели написания статьи. </w:t>
      </w:r>
    </w:p>
    <w:p w:rsidR="00E15F81" w:rsidRPr="00F20DA1" w:rsidRDefault="00E15F81" w:rsidP="00E15F81">
      <w:pPr>
        <w:ind w:firstLine="709"/>
        <w:jc w:val="both"/>
        <w:rPr>
          <w:b/>
        </w:rPr>
      </w:pPr>
      <w:r w:rsidRPr="00F20DA1">
        <w:t xml:space="preserve">Статьи группируют по видам и целевому признаку. </w:t>
      </w:r>
    </w:p>
    <w:p w:rsidR="00E15F81" w:rsidRPr="00F20DA1" w:rsidRDefault="00E15F81" w:rsidP="00E15F81">
      <w:pPr>
        <w:ind w:firstLine="709"/>
        <w:jc w:val="both"/>
        <w:rPr>
          <w:b/>
        </w:rPr>
      </w:pPr>
      <w:r w:rsidRPr="00F20DA1">
        <w:t>Виды статей определяют по трем основным группам: информационные, аналитические, художественно-публицистические:</w:t>
      </w:r>
    </w:p>
    <w:p w:rsidR="00E15F81" w:rsidRPr="00F20DA1" w:rsidRDefault="00875A12" w:rsidP="00E15F81">
      <w:pPr>
        <w:ind w:firstLine="709"/>
        <w:jc w:val="both"/>
        <w:rPr>
          <w:b/>
        </w:rPr>
      </w:pPr>
      <w:r w:rsidRPr="00F20DA1">
        <w:t>-</w:t>
      </w:r>
      <w:r w:rsidR="00E15F81" w:rsidRPr="00F20DA1">
        <w:t>информационные</w:t>
      </w:r>
      <w:r w:rsidR="00F20DA1">
        <w:t xml:space="preserve"> </w:t>
      </w:r>
      <w:r w:rsidR="00E15F81" w:rsidRPr="00F20DA1">
        <w:t xml:space="preserve">- это статьи пояснительного характера, несущие определенную информацию. К ним относят: заметки, </w:t>
      </w:r>
      <w:r w:rsidR="00E15F81" w:rsidRPr="00F20DA1">
        <w:lastRenderedPageBreak/>
        <w:t>новостные статьи, информационную корреспонденцию, информационные отчеты, информационные интервью, блиц-опрос, вопрос-ответ, репортажи;</w:t>
      </w:r>
    </w:p>
    <w:p w:rsidR="00E15F81" w:rsidRPr="00F20DA1" w:rsidRDefault="00875A12" w:rsidP="00E15F81">
      <w:pPr>
        <w:ind w:firstLine="709"/>
        <w:jc w:val="both"/>
        <w:rPr>
          <w:b/>
        </w:rPr>
      </w:pPr>
      <w:r w:rsidRPr="00F20DA1">
        <w:t>-</w:t>
      </w:r>
      <w:r w:rsidR="00E15F81" w:rsidRPr="00F20DA1">
        <w:t>аналитические- статьи, в которых обязательно присутствует рассуждение, анализ и итог. К ним причисляют: аналитические отчеты, аналитическую корреспонденцию, аналитические интервью, аналитические опросы, беседы, комментарии, социологические резюме, анкеты, мониторинги, рейтинги, рецензии, журналистские расследования, обозрения, обзоры СМИ, прогнозы, версии, эксперименты, рекомендации;</w:t>
      </w:r>
    </w:p>
    <w:p w:rsidR="00E15F81" w:rsidRPr="00F20DA1" w:rsidRDefault="00875A12" w:rsidP="00E15F81">
      <w:pPr>
        <w:ind w:firstLine="709"/>
        <w:jc w:val="both"/>
        <w:rPr>
          <w:b/>
        </w:rPr>
      </w:pPr>
      <w:r w:rsidRPr="00F20DA1">
        <w:t>-</w:t>
      </w:r>
      <w:r w:rsidR="00E15F81" w:rsidRPr="00F20DA1">
        <w:t>художественно-публицистические статьи являются симбиозом образно-выразительных средств и понятий, с яркой, эмоционально окрашенной, экспрессивной силой воздействия на читателя. Это эссе, очерки, зарисовки и др.</w:t>
      </w:r>
    </w:p>
    <w:p w:rsidR="00E15F81" w:rsidRPr="00F20DA1" w:rsidRDefault="00E15F81" w:rsidP="00E15F81">
      <w:pPr>
        <w:ind w:firstLine="709"/>
        <w:jc w:val="both"/>
        <w:rPr>
          <w:b/>
        </w:rPr>
      </w:pPr>
      <w:r w:rsidRPr="00F20DA1">
        <w:t>По целевому назначению выделяют следующие виды статей: проблемные, информационные критические, новостные, научные, рекламные и т.д.</w:t>
      </w:r>
    </w:p>
    <w:p w:rsidR="00340330" w:rsidRPr="00F20DA1" w:rsidRDefault="00340330" w:rsidP="00340330">
      <w:pPr>
        <w:shd w:val="clear" w:color="auto" w:fill="FFFFFF"/>
        <w:autoSpaceDE w:val="0"/>
        <w:autoSpaceDN w:val="0"/>
        <w:adjustRightInd w:val="0"/>
        <w:ind w:firstLine="708"/>
        <w:jc w:val="both"/>
      </w:pPr>
      <w:r w:rsidRPr="00F20DA1">
        <w:t xml:space="preserve">Статья должна иметь </w:t>
      </w:r>
      <w:r w:rsidRPr="00F20DA1">
        <w:rPr>
          <w:b/>
          <w:iCs/>
        </w:rPr>
        <w:t>название.</w:t>
      </w:r>
      <w:r w:rsidR="00F20DA1">
        <w:rPr>
          <w:b/>
          <w:iCs/>
        </w:rPr>
        <w:t xml:space="preserve"> </w:t>
      </w:r>
      <w:r w:rsidRPr="00F20DA1">
        <w:t xml:space="preserve">Поиску удачного названия всегда следует посвятить время, хотя речь идет всего лишь об одной фразе. Название должно отражать содержание статьи и в то же время быть привлекательным, броским. Это особенно важно сейчас </w:t>
      </w:r>
      <w:r w:rsidR="00E15F81" w:rsidRPr="00F20DA1">
        <w:t>-</w:t>
      </w:r>
      <w:r w:rsidRPr="00F20DA1">
        <w:t xml:space="preserve"> в связи с огромным потоком информации. Из-за неточного названия важная и нужная статья может оказаться незамеченной. Первоначально нужно определить, что мы хотим сказать, выделить главную мысль статьи, а затем выяснить - посредством чего мы это делаем? И отразить это кратко в заголовке.</w:t>
      </w:r>
    </w:p>
    <w:p w:rsidR="00E15F81" w:rsidRPr="00F20DA1" w:rsidRDefault="00E15F81" w:rsidP="00E15F81">
      <w:pPr>
        <w:ind w:firstLine="709"/>
        <w:jc w:val="both"/>
        <w:rPr>
          <w:b/>
        </w:rPr>
      </w:pPr>
      <w:r w:rsidRPr="00F20DA1">
        <w:t xml:space="preserve">Заголовок это фраза, обозначающая проблему, которую предлагает проанализировать автор. Заголовок статьи должен быть кратким и ясным, привлекать внимание, вызывать интерес. </w:t>
      </w:r>
    </w:p>
    <w:p w:rsidR="00E15F81" w:rsidRPr="00F20DA1" w:rsidRDefault="00E15F81" w:rsidP="00E15F81">
      <w:pPr>
        <w:ind w:firstLine="709"/>
        <w:jc w:val="both"/>
        <w:rPr>
          <w:b/>
        </w:rPr>
      </w:pPr>
      <w:r w:rsidRPr="00F20DA1">
        <w:t>Существуют правила хорошего заголовка:</w:t>
      </w:r>
    </w:p>
    <w:p w:rsidR="00E15F81" w:rsidRPr="00F20DA1" w:rsidRDefault="001F50D9" w:rsidP="004B5BD7">
      <w:pPr>
        <w:ind w:firstLine="708"/>
        <w:jc w:val="both"/>
        <w:rPr>
          <w:b/>
        </w:rPr>
      </w:pPr>
      <w:r w:rsidRPr="00F20DA1">
        <w:t>-в</w:t>
      </w:r>
      <w:r w:rsidR="00E15F81" w:rsidRPr="00F20DA1">
        <w:t>ажно, что бы заголовок обр</w:t>
      </w:r>
      <w:r w:rsidRPr="00F20DA1">
        <w:t>ащал на себя внимание, «цеплял»;</w:t>
      </w:r>
    </w:p>
    <w:p w:rsidR="00E15F81" w:rsidRPr="00F20DA1" w:rsidRDefault="001F50D9" w:rsidP="004B5BD7">
      <w:pPr>
        <w:ind w:firstLine="708"/>
        <w:jc w:val="both"/>
        <w:rPr>
          <w:b/>
        </w:rPr>
      </w:pPr>
      <w:r w:rsidRPr="00F20DA1">
        <w:t>-в</w:t>
      </w:r>
      <w:r w:rsidR="00E15F81" w:rsidRPr="00F20DA1">
        <w:t>ажно пробудить любопытство и мотивировать к прочтению статьи.</w:t>
      </w:r>
    </w:p>
    <w:p w:rsidR="00E15F81" w:rsidRPr="00F20DA1" w:rsidRDefault="00E15F81" w:rsidP="00E15F81">
      <w:pPr>
        <w:ind w:firstLine="709"/>
        <w:jc w:val="both"/>
      </w:pPr>
      <w:r w:rsidRPr="00F20DA1">
        <w:lastRenderedPageBreak/>
        <w:t xml:space="preserve">Чаще привлекают те статьи, названия которых содержат намек, надежду на удовлетворение потребности, либо на решение проблемы. </w:t>
      </w:r>
    </w:p>
    <w:p w:rsidR="001B6CB8" w:rsidRPr="00F20DA1" w:rsidRDefault="00875A12" w:rsidP="001B6CB8">
      <w:pPr>
        <w:widowControl w:val="0"/>
        <w:overflowPunct w:val="0"/>
        <w:autoSpaceDE w:val="0"/>
        <w:autoSpaceDN w:val="0"/>
        <w:adjustRightInd w:val="0"/>
        <w:ind w:firstLine="708"/>
        <w:jc w:val="both"/>
        <w:rPr>
          <w:bCs/>
        </w:rPr>
      </w:pPr>
      <w:r w:rsidRPr="00F20DA1">
        <w:rPr>
          <w:bCs/>
        </w:rPr>
        <w:t>Таким образом, название статьи должно быть:</w:t>
      </w:r>
    </w:p>
    <w:p w:rsidR="00875A12" w:rsidRPr="00F20DA1" w:rsidRDefault="00875A12" w:rsidP="001B6CB8">
      <w:pPr>
        <w:widowControl w:val="0"/>
        <w:overflowPunct w:val="0"/>
        <w:autoSpaceDE w:val="0"/>
        <w:autoSpaceDN w:val="0"/>
        <w:adjustRightInd w:val="0"/>
        <w:ind w:firstLine="708"/>
        <w:jc w:val="both"/>
        <w:rPr>
          <w:bCs/>
        </w:rPr>
      </w:pPr>
      <w:r w:rsidRPr="00F20DA1">
        <w:rPr>
          <w:bCs/>
        </w:rPr>
        <w:t xml:space="preserve">-информативным; </w:t>
      </w:r>
    </w:p>
    <w:p w:rsidR="00875A12" w:rsidRPr="00F20DA1" w:rsidRDefault="00875A12" w:rsidP="00875A12">
      <w:pPr>
        <w:widowControl w:val="0"/>
        <w:tabs>
          <w:tab w:val="num" w:pos="636"/>
        </w:tabs>
        <w:overflowPunct w:val="0"/>
        <w:autoSpaceDE w:val="0"/>
        <w:autoSpaceDN w:val="0"/>
        <w:adjustRightInd w:val="0"/>
        <w:jc w:val="both"/>
      </w:pPr>
      <w:r w:rsidRPr="00F20DA1">
        <w:rPr>
          <w:bCs/>
        </w:rPr>
        <w:tab/>
        <w:t xml:space="preserve">-привлекать внимание читателя; </w:t>
      </w:r>
    </w:p>
    <w:p w:rsidR="001B6CB8" w:rsidRPr="00F20DA1" w:rsidRDefault="00875A12" w:rsidP="001B6CB8">
      <w:pPr>
        <w:widowControl w:val="0"/>
        <w:tabs>
          <w:tab w:val="num" w:pos="636"/>
        </w:tabs>
        <w:overflowPunct w:val="0"/>
        <w:autoSpaceDE w:val="0"/>
        <w:autoSpaceDN w:val="0"/>
        <w:adjustRightInd w:val="0"/>
        <w:jc w:val="both"/>
      </w:pPr>
      <w:r w:rsidRPr="00F20DA1">
        <w:rPr>
          <w:bCs/>
        </w:rPr>
        <w:tab/>
        <w:t xml:space="preserve">-изложено научным стилем; </w:t>
      </w:r>
    </w:p>
    <w:p w:rsidR="00875A12" w:rsidRPr="00F20DA1" w:rsidRDefault="001B6CB8" w:rsidP="001B6CB8">
      <w:pPr>
        <w:widowControl w:val="0"/>
        <w:tabs>
          <w:tab w:val="num" w:pos="636"/>
        </w:tabs>
        <w:overflowPunct w:val="0"/>
        <w:autoSpaceDE w:val="0"/>
        <w:autoSpaceDN w:val="0"/>
        <w:adjustRightInd w:val="0"/>
        <w:jc w:val="both"/>
      </w:pPr>
      <w:r w:rsidRPr="00F20DA1">
        <w:tab/>
      </w:r>
      <w:r w:rsidR="00875A12" w:rsidRPr="00F20DA1">
        <w:rPr>
          <w:bCs/>
        </w:rPr>
        <w:t xml:space="preserve">-отражать главную тему, представленную в тексте; </w:t>
      </w:r>
    </w:p>
    <w:p w:rsidR="00875A12" w:rsidRPr="00F20DA1" w:rsidRDefault="00875A12" w:rsidP="00875A12">
      <w:pPr>
        <w:widowControl w:val="0"/>
        <w:tabs>
          <w:tab w:val="num" w:pos="622"/>
        </w:tabs>
        <w:overflowPunct w:val="0"/>
        <w:autoSpaceDE w:val="0"/>
        <w:autoSpaceDN w:val="0"/>
        <w:adjustRightInd w:val="0"/>
        <w:jc w:val="both"/>
      </w:pPr>
      <w:r w:rsidRPr="00F20DA1">
        <w:rPr>
          <w:bCs/>
        </w:rPr>
        <w:tab/>
        <w:t xml:space="preserve">-включать основные ключевые слов, отражающие суть статьи. Желательно, чтобы название начиналось с ключевых слов. </w:t>
      </w:r>
    </w:p>
    <w:p w:rsidR="00340330" w:rsidRPr="00F20DA1" w:rsidRDefault="00340330" w:rsidP="00170A58">
      <w:pPr>
        <w:shd w:val="clear" w:color="auto" w:fill="FFFFFF"/>
        <w:autoSpaceDE w:val="0"/>
        <w:autoSpaceDN w:val="0"/>
        <w:adjustRightInd w:val="0"/>
        <w:ind w:firstLine="708"/>
        <w:jc w:val="both"/>
        <w:rPr>
          <w:b/>
          <w:iCs/>
        </w:rPr>
      </w:pPr>
      <w:r w:rsidRPr="00F20DA1">
        <w:t xml:space="preserve">Статья может иметь </w:t>
      </w:r>
      <w:r w:rsidRPr="00F20DA1">
        <w:rPr>
          <w:b/>
          <w:iCs/>
        </w:rPr>
        <w:t>эпиграф.</w:t>
      </w:r>
    </w:p>
    <w:p w:rsidR="00170A58" w:rsidRPr="00F20DA1" w:rsidRDefault="00170A58" w:rsidP="00170A58">
      <w:pPr>
        <w:shd w:val="clear" w:color="auto" w:fill="FFFFFF"/>
        <w:autoSpaceDE w:val="0"/>
        <w:autoSpaceDN w:val="0"/>
        <w:adjustRightInd w:val="0"/>
        <w:ind w:firstLine="708"/>
        <w:jc w:val="center"/>
        <w:rPr>
          <w:b/>
          <w:iCs/>
        </w:rPr>
      </w:pPr>
    </w:p>
    <w:p w:rsidR="00170A58" w:rsidRPr="00F20DA1" w:rsidRDefault="00170A58" w:rsidP="00170A58">
      <w:pPr>
        <w:shd w:val="clear" w:color="auto" w:fill="FFFFFF"/>
        <w:autoSpaceDE w:val="0"/>
        <w:autoSpaceDN w:val="0"/>
        <w:adjustRightInd w:val="0"/>
        <w:ind w:firstLine="708"/>
        <w:jc w:val="center"/>
        <w:rPr>
          <w:b/>
          <w:iCs/>
          <w:sz w:val="28"/>
          <w:szCs w:val="28"/>
        </w:rPr>
      </w:pPr>
      <w:r w:rsidRPr="00F20DA1">
        <w:rPr>
          <w:b/>
          <w:iCs/>
          <w:sz w:val="28"/>
          <w:szCs w:val="28"/>
        </w:rPr>
        <w:t>Аннотация</w:t>
      </w:r>
    </w:p>
    <w:p w:rsidR="00170A58" w:rsidRPr="00F20DA1" w:rsidRDefault="00170A58" w:rsidP="00170A58">
      <w:pPr>
        <w:shd w:val="clear" w:color="auto" w:fill="FFFFFF"/>
        <w:autoSpaceDE w:val="0"/>
        <w:autoSpaceDN w:val="0"/>
        <w:adjustRightInd w:val="0"/>
        <w:ind w:firstLine="708"/>
        <w:jc w:val="center"/>
        <w:rPr>
          <w:b/>
          <w:iCs/>
        </w:rPr>
      </w:pPr>
    </w:p>
    <w:p w:rsidR="00170A58" w:rsidRPr="00F20DA1" w:rsidRDefault="00170A58" w:rsidP="00170A58">
      <w:pPr>
        <w:widowControl w:val="0"/>
        <w:autoSpaceDE w:val="0"/>
        <w:autoSpaceDN w:val="0"/>
        <w:adjustRightInd w:val="0"/>
        <w:ind w:firstLine="708"/>
        <w:jc w:val="both"/>
      </w:pPr>
      <w:r w:rsidRPr="00F20DA1">
        <w:rPr>
          <w:bCs/>
        </w:rPr>
        <w:t>Авторская аннотация к статье это краткая характеристика работы,</w:t>
      </w:r>
      <w:r w:rsidR="00F20DA1">
        <w:rPr>
          <w:bCs/>
        </w:rPr>
        <w:t xml:space="preserve"> </w:t>
      </w:r>
      <w:r w:rsidRPr="00F20DA1">
        <w:rPr>
          <w:bCs/>
        </w:rPr>
        <w:t>содержащая только перечень основных вопросов</w:t>
      </w:r>
      <w:r w:rsidR="00131F85" w:rsidRPr="00F20DA1">
        <w:rPr>
          <w:bCs/>
        </w:rPr>
        <w:t>.</w:t>
      </w:r>
    </w:p>
    <w:p w:rsidR="00170A58" w:rsidRPr="00F20DA1" w:rsidRDefault="00170A58" w:rsidP="00170A58">
      <w:pPr>
        <w:widowControl w:val="0"/>
        <w:autoSpaceDE w:val="0"/>
        <w:autoSpaceDN w:val="0"/>
        <w:adjustRightInd w:val="0"/>
        <w:ind w:firstLine="708"/>
        <w:jc w:val="both"/>
      </w:pPr>
      <w:r w:rsidRPr="00F20DA1">
        <w:rPr>
          <w:bCs/>
          <w:iCs/>
        </w:rPr>
        <w:t>Аннотация решает следующие задачи:</w:t>
      </w:r>
    </w:p>
    <w:p w:rsidR="004B5BD7" w:rsidRPr="00F20DA1" w:rsidRDefault="00170A58" w:rsidP="00170A58">
      <w:pPr>
        <w:widowControl w:val="0"/>
        <w:overflowPunct w:val="0"/>
        <w:autoSpaceDE w:val="0"/>
        <w:autoSpaceDN w:val="0"/>
        <w:adjustRightInd w:val="0"/>
        <w:ind w:firstLine="708"/>
        <w:jc w:val="both"/>
        <w:rPr>
          <w:bCs/>
        </w:rPr>
      </w:pPr>
      <w:r w:rsidRPr="00F20DA1">
        <w:rPr>
          <w:bCs/>
        </w:rPr>
        <w:t xml:space="preserve">-она помогает читателю сориентироваться в огромном объеме информации, где далеко не все представляет для него интерес; </w:t>
      </w:r>
    </w:p>
    <w:p w:rsidR="00170A58" w:rsidRPr="00F20DA1" w:rsidRDefault="004B5BD7" w:rsidP="004B5BD7">
      <w:pPr>
        <w:widowControl w:val="0"/>
        <w:overflowPunct w:val="0"/>
        <w:autoSpaceDE w:val="0"/>
        <w:autoSpaceDN w:val="0"/>
        <w:adjustRightInd w:val="0"/>
        <w:ind w:firstLine="708"/>
        <w:jc w:val="both"/>
      </w:pPr>
      <w:r w:rsidRPr="00F20DA1">
        <w:rPr>
          <w:bCs/>
        </w:rPr>
        <w:t>-</w:t>
      </w:r>
      <w:r w:rsidR="00170A58" w:rsidRPr="00F20DA1">
        <w:rPr>
          <w:bCs/>
        </w:rPr>
        <w:t xml:space="preserve">на основе аннотации потенциальный читатель решает, стоит ли читать саму статью; </w:t>
      </w:r>
    </w:p>
    <w:p w:rsidR="00170A58" w:rsidRPr="00F20DA1" w:rsidRDefault="004B5BD7" w:rsidP="004B5BD7">
      <w:pPr>
        <w:widowControl w:val="0"/>
        <w:tabs>
          <w:tab w:val="num" w:pos="536"/>
        </w:tabs>
        <w:overflowPunct w:val="0"/>
        <w:autoSpaceDE w:val="0"/>
        <w:autoSpaceDN w:val="0"/>
        <w:adjustRightInd w:val="0"/>
        <w:jc w:val="both"/>
      </w:pPr>
      <w:r w:rsidRPr="00F20DA1">
        <w:rPr>
          <w:bCs/>
        </w:rPr>
        <w:tab/>
        <w:t>-</w:t>
      </w:r>
      <w:r w:rsidR="00170A58" w:rsidRPr="00F20DA1">
        <w:rPr>
          <w:bCs/>
        </w:rPr>
        <w:t xml:space="preserve">служит для поиска информации в автоматизированных поисковых системах </w:t>
      </w:r>
    </w:p>
    <w:p w:rsidR="004B5BD7" w:rsidRPr="00F20DA1" w:rsidRDefault="004B5BD7" w:rsidP="004B5BD7">
      <w:pPr>
        <w:widowControl w:val="0"/>
        <w:autoSpaceDE w:val="0"/>
        <w:autoSpaceDN w:val="0"/>
        <w:adjustRightInd w:val="0"/>
        <w:ind w:firstLine="708"/>
        <w:jc w:val="both"/>
      </w:pPr>
      <w:r w:rsidRPr="00F20DA1">
        <w:rPr>
          <w:bCs/>
        </w:rPr>
        <w:t>Основные компоненты аннотации (п</w:t>
      </w:r>
      <w:r w:rsidRPr="00F20DA1">
        <w:rPr>
          <w:iCs/>
        </w:rPr>
        <w:t>о П. В. Сысоеву):</w:t>
      </w:r>
    </w:p>
    <w:p w:rsidR="004B5BD7" w:rsidRPr="00F20DA1" w:rsidRDefault="004B5BD7" w:rsidP="004B5BD7">
      <w:pPr>
        <w:widowControl w:val="0"/>
        <w:autoSpaceDE w:val="0"/>
        <w:autoSpaceDN w:val="0"/>
        <w:adjustRightInd w:val="0"/>
        <w:ind w:firstLine="708"/>
        <w:jc w:val="both"/>
      </w:pPr>
      <w:r w:rsidRPr="00F20DA1">
        <w:rPr>
          <w:b/>
          <w:bCs/>
          <w:iCs/>
        </w:rPr>
        <w:t>Актуальность</w:t>
      </w:r>
      <w:r w:rsidR="00F20DA1">
        <w:rPr>
          <w:b/>
          <w:bCs/>
          <w:iCs/>
        </w:rPr>
        <w:t xml:space="preserve"> </w:t>
      </w:r>
      <w:r w:rsidRPr="00F20DA1">
        <w:rPr>
          <w:bCs/>
          <w:iCs/>
        </w:rPr>
        <w:t>- с</w:t>
      </w:r>
      <w:r w:rsidRPr="00F20DA1">
        <w:rPr>
          <w:bCs/>
        </w:rPr>
        <w:t xml:space="preserve"> самого начала необходимо показать важность изучаемой проблемы.</w:t>
      </w:r>
      <w:r w:rsidR="00F20DA1">
        <w:rPr>
          <w:bCs/>
        </w:rPr>
        <w:t xml:space="preserve"> </w:t>
      </w:r>
      <w:r w:rsidRPr="00F20DA1">
        <w:rPr>
          <w:bCs/>
        </w:rPr>
        <w:t>У читателя сразу должно сложиться представление, почему обсуждаемая проблема требует изучения</w:t>
      </w:r>
    </w:p>
    <w:p w:rsidR="004B5BD7" w:rsidRPr="00F20DA1" w:rsidRDefault="004B5BD7" w:rsidP="004B5BD7">
      <w:pPr>
        <w:widowControl w:val="0"/>
        <w:autoSpaceDE w:val="0"/>
        <w:autoSpaceDN w:val="0"/>
        <w:adjustRightInd w:val="0"/>
        <w:ind w:firstLine="708"/>
        <w:jc w:val="both"/>
      </w:pPr>
      <w:r w:rsidRPr="00F20DA1">
        <w:rPr>
          <w:b/>
          <w:bCs/>
          <w:iCs/>
        </w:rPr>
        <w:t>Постановка проблемы</w:t>
      </w:r>
      <w:r w:rsidR="00F20DA1">
        <w:rPr>
          <w:b/>
          <w:bCs/>
          <w:iCs/>
        </w:rPr>
        <w:t xml:space="preserve"> </w:t>
      </w:r>
      <w:r w:rsidRPr="00F20DA1">
        <w:rPr>
          <w:bCs/>
          <w:iCs/>
        </w:rPr>
        <w:t>- п</w:t>
      </w:r>
      <w:r w:rsidRPr="00F20DA1">
        <w:rPr>
          <w:bCs/>
        </w:rPr>
        <w:t>осле раскрытия актуальности необходимо обозначить существующую проблему, на решение которой и будет направлена статья. При чтении данного раздела аннотации у читателя должно сложиться впечатление, что без вашего проекта «дальнейшая жизнь просто невозможна»</w:t>
      </w:r>
    </w:p>
    <w:p w:rsidR="004B5BD7" w:rsidRPr="00F20DA1" w:rsidRDefault="004B5BD7" w:rsidP="004B5BD7">
      <w:pPr>
        <w:widowControl w:val="0"/>
        <w:autoSpaceDE w:val="0"/>
        <w:autoSpaceDN w:val="0"/>
        <w:adjustRightInd w:val="0"/>
        <w:ind w:firstLine="708"/>
        <w:jc w:val="both"/>
        <w:rPr>
          <w:bCs/>
        </w:rPr>
      </w:pPr>
      <w:r w:rsidRPr="00F20DA1">
        <w:rPr>
          <w:b/>
          <w:bCs/>
          <w:iCs/>
        </w:rPr>
        <w:lastRenderedPageBreak/>
        <w:t>Пути решения проблемы</w:t>
      </w:r>
      <w:r w:rsidR="00F20DA1">
        <w:rPr>
          <w:b/>
          <w:bCs/>
          <w:iCs/>
        </w:rPr>
        <w:t xml:space="preserve"> </w:t>
      </w:r>
      <w:r w:rsidRPr="00F20DA1">
        <w:rPr>
          <w:bCs/>
          <w:iCs/>
        </w:rPr>
        <w:t>- в</w:t>
      </w:r>
      <w:r w:rsidRPr="00F20DA1">
        <w:rPr>
          <w:bCs/>
        </w:rPr>
        <w:t xml:space="preserve"> данном разделе аннотации необходимо перечислить конкретные шаги, направленные на решение существующей проблемы. В качественных исследованиях (в которых нет описания эксперимента и анализа его результатов) это может быть перечисление исследуемых теоретических вопросов. В количественных исследованиях (если в работах имеются статистические данные эксперимента) в этом разделе аннотации перечисляются методики проведения экспериментальной работы.</w:t>
      </w:r>
    </w:p>
    <w:p w:rsidR="004B5BD7" w:rsidRPr="00F20DA1" w:rsidRDefault="004B5BD7" w:rsidP="004B5BD7">
      <w:pPr>
        <w:widowControl w:val="0"/>
        <w:autoSpaceDE w:val="0"/>
        <w:autoSpaceDN w:val="0"/>
        <w:adjustRightInd w:val="0"/>
        <w:ind w:firstLine="708"/>
        <w:jc w:val="both"/>
      </w:pPr>
      <w:r w:rsidRPr="00F20DA1">
        <w:rPr>
          <w:b/>
          <w:bCs/>
          <w:iCs/>
        </w:rPr>
        <w:t>Результаты</w:t>
      </w:r>
      <w:r w:rsidR="00F20DA1">
        <w:rPr>
          <w:b/>
          <w:bCs/>
          <w:iCs/>
        </w:rPr>
        <w:t xml:space="preserve"> </w:t>
      </w:r>
      <w:r w:rsidRPr="00F20DA1">
        <w:rPr>
          <w:bCs/>
          <w:iCs/>
        </w:rPr>
        <w:t>- в</w:t>
      </w:r>
      <w:r w:rsidRPr="00F20DA1">
        <w:rPr>
          <w:bCs/>
        </w:rPr>
        <w:t xml:space="preserve"> данном разделе представляются количественные или качественные результаты исследования. Рекомендуется использовать общие слова типа «доказана эффективность», не упоминая конкретные цифры, которые могут быть неверно интерпретированы</w:t>
      </w:r>
      <w:r w:rsidRPr="00F20DA1">
        <w:t>.</w:t>
      </w:r>
    </w:p>
    <w:p w:rsidR="00120938" w:rsidRPr="00F20DA1" w:rsidRDefault="00120938" w:rsidP="00120938">
      <w:pPr>
        <w:widowControl w:val="0"/>
        <w:autoSpaceDE w:val="0"/>
        <w:autoSpaceDN w:val="0"/>
        <w:adjustRightInd w:val="0"/>
        <w:ind w:firstLine="708"/>
        <w:jc w:val="both"/>
        <w:rPr>
          <w:bCs/>
        </w:rPr>
      </w:pPr>
      <w:r w:rsidRPr="00F20DA1">
        <w:rPr>
          <w:b/>
          <w:bCs/>
          <w:iCs/>
        </w:rPr>
        <w:t>Вывод</w:t>
      </w:r>
      <w:r w:rsidR="00F20DA1">
        <w:rPr>
          <w:b/>
          <w:bCs/>
          <w:iCs/>
        </w:rPr>
        <w:t xml:space="preserve"> </w:t>
      </w:r>
      <w:r w:rsidRPr="00F20DA1">
        <w:rPr>
          <w:bCs/>
          <w:iCs/>
        </w:rPr>
        <w:t>- в</w:t>
      </w:r>
      <w:r w:rsidRPr="00F20DA1">
        <w:rPr>
          <w:bCs/>
        </w:rPr>
        <w:t xml:space="preserve">  заключение  необходимо  обозначить  сферу  внедрения  результатовисследования, насколько проведенная работа расширила существующиепредставления об изучаемом вопросе или предложила новое решение существующей проблемы.</w:t>
      </w:r>
    </w:p>
    <w:p w:rsidR="00340330" w:rsidRPr="00F20DA1" w:rsidRDefault="00131F85" w:rsidP="00131F85">
      <w:pPr>
        <w:widowControl w:val="0"/>
        <w:autoSpaceDE w:val="0"/>
        <w:autoSpaceDN w:val="0"/>
        <w:adjustRightInd w:val="0"/>
        <w:ind w:firstLine="708"/>
        <w:jc w:val="both"/>
      </w:pPr>
      <w:r w:rsidRPr="00F20DA1">
        <w:rPr>
          <w:b/>
          <w:bCs/>
        </w:rPr>
        <w:t>Ключевые слова</w:t>
      </w:r>
      <w:r w:rsidRPr="00F20DA1">
        <w:rPr>
          <w:bCs/>
        </w:rPr>
        <w:t xml:space="preserve"> выражают основное смысловое содержание статьи,</w:t>
      </w:r>
      <w:r w:rsidR="00F20DA1">
        <w:rPr>
          <w:bCs/>
        </w:rPr>
        <w:t xml:space="preserve"> </w:t>
      </w:r>
      <w:r w:rsidRPr="00F20DA1">
        <w:rPr>
          <w:bCs/>
        </w:rPr>
        <w:t>служат ориентиром для читателя и используются для поиска статей в электронных базах. Размещаются после аннотации в количестве 4–10 слов, приводятся на русском и английском языках. Должны отражать область науки, в рамках которой написана статья, тему, цель, объектисследования</w:t>
      </w:r>
      <w:r w:rsidR="00086044" w:rsidRPr="00F20DA1">
        <w:rPr>
          <w:bCs/>
        </w:rPr>
        <w:t>.</w:t>
      </w:r>
    </w:p>
    <w:p w:rsidR="00340330" w:rsidRPr="00F20DA1" w:rsidRDefault="00340330" w:rsidP="00340330">
      <w:pPr>
        <w:ind w:firstLine="708"/>
        <w:jc w:val="both"/>
      </w:pPr>
    </w:p>
    <w:p w:rsidR="00340330" w:rsidRPr="00F20DA1" w:rsidRDefault="00340330" w:rsidP="00340330">
      <w:pPr>
        <w:jc w:val="center"/>
        <w:rPr>
          <w:b/>
          <w:sz w:val="28"/>
          <w:szCs w:val="28"/>
        </w:rPr>
      </w:pPr>
      <w:r w:rsidRPr="00F20DA1">
        <w:rPr>
          <w:b/>
          <w:sz w:val="28"/>
          <w:szCs w:val="28"/>
        </w:rPr>
        <w:t>Структура статьи</w:t>
      </w:r>
    </w:p>
    <w:p w:rsidR="00340330" w:rsidRPr="00F20DA1" w:rsidRDefault="00340330" w:rsidP="00340330">
      <w:pPr>
        <w:ind w:firstLine="708"/>
        <w:jc w:val="both"/>
      </w:pPr>
    </w:p>
    <w:p w:rsidR="00340330" w:rsidRPr="00F20DA1" w:rsidRDefault="00340330" w:rsidP="00131F85">
      <w:pPr>
        <w:ind w:firstLine="708"/>
        <w:jc w:val="both"/>
      </w:pPr>
      <w:r w:rsidRPr="00F20DA1">
        <w:t xml:space="preserve">Статья как любое законченное произведение должна иметь введение, основную часть и заключение. </w:t>
      </w:r>
    </w:p>
    <w:p w:rsidR="00340330" w:rsidRPr="00F20DA1" w:rsidRDefault="00340330" w:rsidP="00340330">
      <w:pPr>
        <w:ind w:firstLine="708"/>
        <w:jc w:val="both"/>
        <w:rPr>
          <w:b/>
        </w:rPr>
      </w:pPr>
      <w:r w:rsidRPr="00F20DA1">
        <w:rPr>
          <w:b/>
        </w:rPr>
        <w:t>Введение</w:t>
      </w:r>
      <w:r w:rsidR="00131F85" w:rsidRPr="00F20DA1">
        <w:rPr>
          <w:b/>
        </w:rPr>
        <w:t xml:space="preserve"> (вступление)</w:t>
      </w:r>
    </w:p>
    <w:p w:rsidR="00340330" w:rsidRPr="00F20DA1" w:rsidRDefault="00340330" w:rsidP="00340330">
      <w:pPr>
        <w:ind w:firstLine="708"/>
        <w:jc w:val="both"/>
      </w:pPr>
      <w:r w:rsidRPr="00F20DA1">
        <w:t xml:space="preserve">Введение не должно быть большим по объему, здесь дается краткое описание </w:t>
      </w:r>
      <w:r w:rsidR="00131F85" w:rsidRPr="00F20DA1">
        <w:t>-</w:t>
      </w:r>
      <w:r w:rsidRPr="00F20DA1">
        <w:t xml:space="preserve"> чьи идеи использовались, выводы по работам, на которые автор опирается, постановка проблемы (т.н. </w:t>
      </w:r>
      <w:r w:rsidRPr="00F20DA1">
        <w:lastRenderedPageBreak/>
        <w:t>целевая установка).</w:t>
      </w:r>
      <w:r w:rsidR="00F20DA1">
        <w:t xml:space="preserve"> </w:t>
      </w:r>
      <w:r w:rsidRPr="00F20DA1">
        <w:t>Во введении обосновывается актуальность темы, отображается известный вариант мышления, его достоинства или недостатки, а также новизна работы.</w:t>
      </w:r>
    </w:p>
    <w:p w:rsidR="00340330" w:rsidRPr="00F20DA1" w:rsidRDefault="00340330" w:rsidP="00340330">
      <w:pPr>
        <w:ind w:firstLine="708"/>
        <w:jc w:val="both"/>
      </w:pPr>
      <w:r w:rsidRPr="00F20DA1">
        <w:t xml:space="preserve">Актуальность темы </w:t>
      </w:r>
      <w:r w:rsidR="00131F85" w:rsidRPr="00F20DA1">
        <w:t>-</w:t>
      </w:r>
      <w:r w:rsidRPr="00F20DA1">
        <w:t xml:space="preserve"> степень ее важности в данный момент и в данной ситуации для решения данной проблемы (задачи, вопроса).Новизна </w:t>
      </w:r>
      <w:r w:rsidR="00131F85" w:rsidRPr="00F20DA1">
        <w:t>-</w:t>
      </w:r>
      <w:r w:rsidRPr="00F20DA1">
        <w:t xml:space="preserve"> это то, что отличает результат данной работы от результатов других авторов.</w:t>
      </w:r>
    </w:p>
    <w:p w:rsidR="00131F85" w:rsidRPr="00F20DA1" w:rsidRDefault="00131F85" w:rsidP="00131F85">
      <w:pPr>
        <w:ind w:firstLine="709"/>
        <w:jc w:val="both"/>
        <w:rPr>
          <w:b/>
        </w:rPr>
      </w:pPr>
      <w:r w:rsidRPr="00F20DA1">
        <w:t>Во введении можно прописать:</w:t>
      </w:r>
    </w:p>
    <w:p w:rsidR="00131F85" w:rsidRPr="00F20DA1" w:rsidRDefault="003469AB" w:rsidP="00131F85">
      <w:pPr>
        <w:ind w:firstLine="708"/>
        <w:jc w:val="both"/>
        <w:rPr>
          <w:b/>
        </w:rPr>
      </w:pPr>
      <w:r w:rsidRPr="00F20DA1">
        <w:t>-</w:t>
      </w:r>
      <w:r w:rsidR="00131F85" w:rsidRPr="00F20DA1">
        <w:t>Для чего пишете статью? Для кого Вы пишите статью? Краткое изложение проблемы. Исследование проблем, вопросов.</w:t>
      </w:r>
    </w:p>
    <w:p w:rsidR="00131F85" w:rsidRPr="00F20DA1" w:rsidRDefault="003469AB" w:rsidP="00131F85">
      <w:pPr>
        <w:ind w:firstLine="708"/>
        <w:jc w:val="both"/>
        <w:rPr>
          <w:b/>
        </w:rPr>
      </w:pPr>
      <w:r w:rsidRPr="00F20DA1">
        <w:t>-</w:t>
      </w:r>
      <w:r w:rsidR="00131F85" w:rsidRPr="00F20DA1">
        <w:t>Реклама своего опыта.</w:t>
      </w:r>
    </w:p>
    <w:p w:rsidR="00131F85" w:rsidRPr="00F20DA1" w:rsidRDefault="003469AB" w:rsidP="00434266">
      <w:pPr>
        <w:ind w:firstLine="708"/>
        <w:jc w:val="both"/>
        <w:rPr>
          <w:b/>
        </w:rPr>
      </w:pPr>
      <w:r w:rsidRPr="00F20DA1">
        <w:t>-</w:t>
      </w:r>
      <w:r w:rsidR="00131F85" w:rsidRPr="00F20DA1">
        <w:t xml:space="preserve">Желание повлиять на умы других. </w:t>
      </w:r>
    </w:p>
    <w:p w:rsidR="00340330" w:rsidRPr="00F20DA1" w:rsidRDefault="00340330" w:rsidP="003469AB">
      <w:pPr>
        <w:jc w:val="both"/>
      </w:pPr>
      <w:r w:rsidRPr="00F20DA1">
        <w:tab/>
        <w:t>Необходимо убедить нас, что ваша работа имеет большое значение. Важно начать статью с кульминационного момента. Вот хорошая схема тезисов из четырех предложений: изложить проблему, рассказать, почему это интересно, рассказать о вашем решении, показать, что следует из вашего решения проблемы.</w:t>
      </w:r>
      <w:r w:rsidR="00F20DA1">
        <w:t xml:space="preserve"> </w:t>
      </w:r>
      <w:r w:rsidRPr="00F20DA1">
        <w:t xml:space="preserve">Потратьте время на то, чтобы объяснить значимость вашей работы. </w:t>
      </w:r>
    </w:p>
    <w:p w:rsidR="00131F85" w:rsidRPr="00F20DA1" w:rsidRDefault="003469AB" w:rsidP="003469AB">
      <w:pPr>
        <w:ind w:firstLine="708"/>
        <w:jc w:val="both"/>
        <w:rPr>
          <w:b/>
        </w:rPr>
      </w:pPr>
      <w:r w:rsidRPr="00F20DA1">
        <w:t>Введение</w:t>
      </w:r>
      <w:r w:rsidR="00131F85" w:rsidRPr="00F20DA1">
        <w:t xml:space="preserve"> не предполагает изложение сути статьи. Оно должно мягко подводить читателя к основной теме.</w:t>
      </w:r>
    </w:p>
    <w:p w:rsidR="00340330" w:rsidRPr="00F20DA1" w:rsidRDefault="00340330" w:rsidP="00340330">
      <w:pPr>
        <w:ind w:firstLine="708"/>
        <w:jc w:val="both"/>
        <w:rPr>
          <w:b/>
        </w:rPr>
      </w:pPr>
      <w:r w:rsidRPr="00F20DA1">
        <w:rPr>
          <w:b/>
        </w:rPr>
        <w:t>Основная часть</w:t>
      </w:r>
    </w:p>
    <w:p w:rsidR="00340330" w:rsidRPr="00F20DA1" w:rsidRDefault="00340330" w:rsidP="00340330">
      <w:pPr>
        <w:ind w:firstLine="708"/>
        <w:jc w:val="both"/>
      </w:pPr>
      <w:r w:rsidRPr="00F20DA1">
        <w:t>Основная часть включает описание основных целей, задач, путей их решения. Может содержать авторское видение проблемы и мини-выводы. Для наглядности можно использовать различные средства визуализации: таблицы, графики, схемы.</w:t>
      </w:r>
    </w:p>
    <w:p w:rsidR="003469AB" w:rsidRPr="00F20DA1" w:rsidRDefault="003469AB" w:rsidP="003469AB">
      <w:pPr>
        <w:ind w:firstLine="709"/>
        <w:jc w:val="both"/>
        <w:rPr>
          <w:b/>
        </w:rPr>
      </w:pPr>
      <w:r w:rsidRPr="00F20DA1">
        <w:t>Основная часть статьи это 90 % всего материала. Изложение собранных и проанализированных материалов:</w:t>
      </w:r>
    </w:p>
    <w:p w:rsidR="003469AB" w:rsidRPr="00F20DA1" w:rsidRDefault="003469AB" w:rsidP="003469AB">
      <w:pPr>
        <w:ind w:firstLine="709"/>
        <w:jc w:val="both"/>
        <w:rPr>
          <w:b/>
        </w:rPr>
      </w:pPr>
      <w:r w:rsidRPr="00F20DA1">
        <w:t>-Описание сути проблемы.</w:t>
      </w:r>
    </w:p>
    <w:p w:rsidR="003469AB" w:rsidRPr="00F20DA1" w:rsidRDefault="003469AB" w:rsidP="003469AB">
      <w:pPr>
        <w:ind w:firstLine="709"/>
        <w:jc w:val="both"/>
        <w:rPr>
          <w:b/>
        </w:rPr>
      </w:pPr>
      <w:r w:rsidRPr="00F20DA1">
        <w:t>-Описание методики исследования этой проблемы.</w:t>
      </w:r>
    </w:p>
    <w:p w:rsidR="003469AB" w:rsidRPr="00F20DA1" w:rsidRDefault="003469AB" w:rsidP="003469AB">
      <w:pPr>
        <w:ind w:firstLine="709"/>
        <w:jc w:val="both"/>
        <w:rPr>
          <w:b/>
        </w:rPr>
      </w:pPr>
      <w:r w:rsidRPr="00F20DA1">
        <w:t>-Оценка точности полученных результатов и их объяснение.</w:t>
      </w:r>
    </w:p>
    <w:p w:rsidR="003469AB" w:rsidRPr="00F20DA1" w:rsidRDefault="003469AB" w:rsidP="003469AB">
      <w:pPr>
        <w:ind w:firstLine="709"/>
        <w:jc w:val="both"/>
        <w:rPr>
          <w:b/>
        </w:rPr>
      </w:pPr>
      <w:r w:rsidRPr="00F20DA1">
        <w:t>-Если есть отрицательный результат, то его описать и наметить пути устранения отрицательного результата.</w:t>
      </w:r>
    </w:p>
    <w:p w:rsidR="003469AB" w:rsidRPr="00F20DA1" w:rsidRDefault="003469AB" w:rsidP="003469AB">
      <w:pPr>
        <w:ind w:firstLine="709"/>
        <w:jc w:val="both"/>
        <w:rPr>
          <w:b/>
        </w:rPr>
      </w:pPr>
      <w:r w:rsidRPr="00F20DA1">
        <w:lastRenderedPageBreak/>
        <w:t xml:space="preserve">Здесь можно привести несколько важных практических рекомендаций или разъяснить основные понятия данной темы. В описании тезисов должна быть конкретика, полезная и ценная информация. </w:t>
      </w:r>
    </w:p>
    <w:p w:rsidR="003469AB" w:rsidRPr="00F20DA1" w:rsidRDefault="003469AB" w:rsidP="003469AB">
      <w:pPr>
        <w:ind w:firstLine="709"/>
        <w:jc w:val="both"/>
        <w:rPr>
          <w:b/>
        </w:rPr>
      </w:pPr>
      <w:r w:rsidRPr="00F20DA1">
        <w:t>Главное в основной части - полностью передать информацию по проблеме. И не бойтесь создавать статьи, основанные на личном опыте.</w:t>
      </w:r>
    </w:p>
    <w:p w:rsidR="003469AB" w:rsidRPr="00F20DA1" w:rsidRDefault="003469AB" w:rsidP="003469AB">
      <w:pPr>
        <w:ind w:firstLine="709"/>
        <w:jc w:val="both"/>
        <w:rPr>
          <w:b/>
        </w:rPr>
      </w:pPr>
      <w:r w:rsidRPr="00F20DA1">
        <w:t>Дозируйте сложную для понимания информацию. Для объяснения сложных и почти абстрактных ситуаций используйте простые и конкретные примеры из жизни.</w:t>
      </w:r>
    </w:p>
    <w:p w:rsidR="003469AB" w:rsidRPr="00F20DA1" w:rsidRDefault="003469AB" w:rsidP="003469AB">
      <w:pPr>
        <w:ind w:firstLine="709"/>
        <w:jc w:val="both"/>
        <w:rPr>
          <w:b/>
        </w:rPr>
      </w:pPr>
      <w:r w:rsidRPr="00F20DA1">
        <w:t>Содержание статьи должно быть грамотным, а изложение - плавным, чтобы текст выглядел единым целым, а не набором оторванных друг от друга мыслей.</w:t>
      </w:r>
    </w:p>
    <w:p w:rsidR="003469AB" w:rsidRPr="00F20DA1" w:rsidRDefault="003469AB" w:rsidP="003469AB">
      <w:pPr>
        <w:ind w:firstLine="709"/>
        <w:jc w:val="both"/>
        <w:rPr>
          <w:b/>
        </w:rPr>
      </w:pPr>
      <w:r w:rsidRPr="00F20DA1">
        <w:t>Связывайте новые мысли между собой с помощью специальных конструкций, чтобы текст читался как одно целое. Начинайте каждый новый абзац фразой, которая соединяла бы его с предыдущей мыслью.</w:t>
      </w:r>
    </w:p>
    <w:p w:rsidR="00340330" w:rsidRPr="00F20DA1" w:rsidRDefault="00340330" w:rsidP="00270D60">
      <w:pPr>
        <w:ind w:firstLine="708"/>
        <w:jc w:val="both"/>
        <w:rPr>
          <w:b/>
        </w:rPr>
      </w:pPr>
      <w:r w:rsidRPr="00F20DA1">
        <w:rPr>
          <w:b/>
        </w:rPr>
        <w:t>Заключение (выводы)</w:t>
      </w:r>
    </w:p>
    <w:p w:rsidR="00270D60" w:rsidRPr="00F20DA1" w:rsidRDefault="00270D60" w:rsidP="00270D60">
      <w:pPr>
        <w:ind w:firstLine="709"/>
        <w:jc w:val="both"/>
        <w:rPr>
          <w:b/>
        </w:rPr>
      </w:pPr>
      <w:r w:rsidRPr="00F20DA1">
        <w:t>Заключение это один абзац с выводами, это итог, обобщение сказанного, завершение текста. Заключительная часть должна быть краткой, но емкой, органически связанной с предыдущим текстом. В нём может быть выражено личное отношение пишущего к проблеме. Оно излагается корректно, без чрезмерных восторженных оценок, имеет четко выраженный определенный смысл. Здесь вы подводите итоги, акцентируя внимание на положительном результате, а так же на то, что информация, приведенная в основной части поможет справиться с проблемой.</w:t>
      </w:r>
    </w:p>
    <w:p w:rsidR="00270D60" w:rsidRPr="00F20DA1" w:rsidRDefault="00270D60" w:rsidP="00270D60">
      <w:pPr>
        <w:ind w:firstLine="709"/>
        <w:jc w:val="both"/>
        <w:rPr>
          <w:b/>
        </w:rPr>
      </w:pPr>
      <w:r w:rsidRPr="00F20DA1">
        <w:t>Заключение произведет более сильное впечатление, если в нем будет содержаться небольшой пример, который подведёт читателя к новым выводам. Заключение должно направлять читателя, удовлетворяя его стремление к знаниям.</w:t>
      </w:r>
    </w:p>
    <w:p w:rsidR="005F35B9" w:rsidRDefault="005F35B9" w:rsidP="00270D60">
      <w:pPr>
        <w:ind w:firstLine="708"/>
        <w:jc w:val="both"/>
        <w:rPr>
          <w:b/>
        </w:rPr>
      </w:pPr>
    </w:p>
    <w:p w:rsidR="005F35B9" w:rsidRDefault="005F35B9" w:rsidP="00270D60">
      <w:pPr>
        <w:ind w:firstLine="708"/>
        <w:jc w:val="both"/>
        <w:rPr>
          <w:b/>
        </w:rPr>
      </w:pPr>
    </w:p>
    <w:p w:rsidR="005F35B9" w:rsidRDefault="005F35B9" w:rsidP="00270D60">
      <w:pPr>
        <w:ind w:firstLine="708"/>
        <w:jc w:val="both"/>
        <w:rPr>
          <w:b/>
        </w:rPr>
      </w:pPr>
    </w:p>
    <w:p w:rsidR="00270D60" w:rsidRPr="00F20DA1" w:rsidRDefault="00270D60" w:rsidP="00270D60">
      <w:pPr>
        <w:ind w:firstLine="708"/>
        <w:jc w:val="both"/>
        <w:rPr>
          <w:b/>
        </w:rPr>
      </w:pPr>
      <w:r w:rsidRPr="00F20DA1">
        <w:rPr>
          <w:b/>
        </w:rPr>
        <w:lastRenderedPageBreak/>
        <w:t>Составление списка литературы</w:t>
      </w:r>
    </w:p>
    <w:p w:rsidR="00270D60" w:rsidRPr="00F20DA1" w:rsidRDefault="00270D60" w:rsidP="00270D60">
      <w:pPr>
        <w:ind w:firstLine="709"/>
        <w:jc w:val="both"/>
        <w:rPr>
          <w:b/>
        </w:rPr>
      </w:pPr>
      <w:r w:rsidRPr="00F20DA1">
        <w:t xml:space="preserve">Список литературы </w:t>
      </w:r>
      <w:r w:rsidR="00086044" w:rsidRPr="00F20DA1">
        <w:t>-</w:t>
      </w:r>
      <w:r w:rsidRPr="00F20DA1">
        <w:t xml:space="preserve"> это перечень книг, журналов, статей с указанием основных данных (место и год выхода, издательство и др.).</w:t>
      </w:r>
    </w:p>
    <w:p w:rsidR="00270D60" w:rsidRPr="00F20DA1" w:rsidRDefault="00270D60" w:rsidP="00270D60">
      <w:pPr>
        <w:ind w:firstLine="709"/>
        <w:jc w:val="both"/>
        <w:rPr>
          <w:b/>
        </w:rPr>
      </w:pPr>
      <w:r w:rsidRPr="00F20DA1">
        <w:t xml:space="preserve">Ссылки в статье на литературные источники можно оформить тремя способами: </w:t>
      </w:r>
    </w:p>
    <w:p w:rsidR="00270D60" w:rsidRPr="00F20DA1" w:rsidRDefault="00086044" w:rsidP="00086044">
      <w:pPr>
        <w:ind w:firstLine="708"/>
        <w:jc w:val="both"/>
        <w:rPr>
          <w:b/>
        </w:rPr>
      </w:pPr>
      <w:r w:rsidRPr="00F20DA1">
        <w:t>-</w:t>
      </w:r>
      <w:r w:rsidR="00270D60" w:rsidRPr="00F20DA1">
        <w:t xml:space="preserve">в круглых скобках внутри самого текста (это может быть газетный или журнальный материал); </w:t>
      </w:r>
    </w:p>
    <w:p w:rsidR="00270D60" w:rsidRPr="00F20DA1" w:rsidRDefault="00086044" w:rsidP="00086044">
      <w:pPr>
        <w:ind w:firstLine="708"/>
        <w:jc w:val="both"/>
        <w:rPr>
          <w:b/>
        </w:rPr>
      </w:pPr>
      <w:r w:rsidRPr="00F20DA1">
        <w:t>-</w:t>
      </w:r>
      <w:r w:rsidR="00270D60" w:rsidRPr="00F20DA1">
        <w:t xml:space="preserve">опустить в нижнюю часть страницы с полными выходными данным; </w:t>
      </w:r>
    </w:p>
    <w:p w:rsidR="00270D60" w:rsidRPr="00F20DA1" w:rsidRDefault="00086044" w:rsidP="00086044">
      <w:pPr>
        <w:ind w:firstLine="708"/>
        <w:jc w:val="both"/>
        <w:rPr>
          <w:b/>
        </w:rPr>
      </w:pPr>
      <w:r w:rsidRPr="00F20DA1">
        <w:t>-</w:t>
      </w:r>
      <w:r w:rsidR="00270D60" w:rsidRPr="00F20DA1">
        <w:t>указать в квадратных скобках номер источника и страницу из алфавитного списка литературы. В целом, литературное оформление материалов исследования следует рассматривать весьма ответственным делом.</w:t>
      </w:r>
    </w:p>
    <w:p w:rsidR="00270D60" w:rsidRPr="00F20DA1" w:rsidRDefault="00270D60" w:rsidP="00270D60">
      <w:pPr>
        <w:ind w:firstLine="709"/>
        <w:jc w:val="both"/>
      </w:pPr>
      <w:r w:rsidRPr="00F20DA1">
        <w:t>Библиографическое описание документов, включенных в список использованной литературы, составляется в соответствии с требованиями ГОСТ 7.1-2003 «Библиографическая запись. Библиографическое описание. Общие требования и правила составления».</w:t>
      </w:r>
    </w:p>
    <w:p w:rsidR="00055418" w:rsidRPr="00F20DA1" w:rsidRDefault="00055418" w:rsidP="00055418">
      <w:pPr>
        <w:widowControl w:val="0"/>
        <w:autoSpaceDE w:val="0"/>
        <w:autoSpaceDN w:val="0"/>
        <w:adjustRightInd w:val="0"/>
        <w:ind w:firstLine="708"/>
        <w:jc w:val="both"/>
      </w:pPr>
      <w:r w:rsidRPr="00F20DA1">
        <w:rPr>
          <w:bCs/>
          <w:iCs/>
        </w:rPr>
        <w:t xml:space="preserve">В список литературы не включаются </w:t>
      </w:r>
      <w:r w:rsidRPr="00F20DA1">
        <w:rPr>
          <w:bCs/>
        </w:rPr>
        <w:t>любые материалы, не имеющие конкретного автора, в том числе, законы, стандарты (включая ГОСТы), статьи из словарей и энциклопедий, страницы сайтов, для материалов которых не указанконкретный автор.</w:t>
      </w:r>
    </w:p>
    <w:p w:rsidR="00340330" w:rsidRPr="00F20DA1" w:rsidRDefault="00340330" w:rsidP="00340330">
      <w:pPr>
        <w:ind w:firstLine="708"/>
        <w:jc w:val="both"/>
      </w:pPr>
      <w:r w:rsidRPr="00F20DA1">
        <w:t>Литература строится по алфавитному ряду.</w:t>
      </w:r>
    </w:p>
    <w:p w:rsidR="00340330" w:rsidRPr="00F20DA1" w:rsidRDefault="00340330" w:rsidP="00340330">
      <w:pPr>
        <w:ind w:firstLine="708"/>
        <w:jc w:val="both"/>
      </w:pPr>
      <w:r w:rsidRPr="00F20DA1">
        <w:t>Записи рекомендуется располагать следующим образом:</w:t>
      </w:r>
    </w:p>
    <w:p w:rsidR="00340330" w:rsidRPr="00F20DA1" w:rsidRDefault="00086044" w:rsidP="00086044">
      <w:pPr>
        <w:ind w:firstLine="708"/>
        <w:jc w:val="both"/>
      </w:pPr>
      <w:r w:rsidRPr="00F20DA1">
        <w:t>-</w:t>
      </w:r>
      <w:r w:rsidR="00340330" w:rsidRPr="00F20DA1">
        <w:t>если указано несколько работ одного автора - по алфавиту заглавий;</w:t>
      </w:r>
    </w:p>
    <w:p w:rsidR="00340330" w:rsidRPr="00F20DA1" w:rsidRDefault="00340330" w:rsidP="00086044">
      <w:pPr>
        <w:ind w:firstLine="708"/>
        <w:jc w:val="both"/>
      </w:pPr>
      <w:r w:rsidRPr="00F20DA1">
        <w:t>-при совпадении первых слов в названиях источников - по алфавиту вторых и т.д.;</w:t>
      </w:r>
    </w:p>
    <w:p w:rsidR="00340330" w:rsidRPr="00F20DA1" w:rsidRDefault="00340330" w:rsidP="00086044">
      <w:pPr>
        <w:ind w:firstLine="708"/>
        <w:jc w:val="both"/>
      </w:pPr>
      <w:r w:rsidRPr="00F20DA1">
        <w:t>-указывать количество страниц документа (книги), если он полностью изучен - 336 с.;</w:t>
      </w:r>
    </w:p>
    <w:p w:rsidR="00340330" w:rsidRPr="00F20DA1" w:rsidRDefault="00340330" w:rsidP="00086044">
      <w:pPr>
        <w:ind w:firstLine="708"/>
        <w:jc w:val="both"/>
      </w:pPr>
      <w:r w:rsidRPr="00F20DA1">
        <w:t>-если рассматриваем несколько страниц - С. 30-38.</w:t>
      </w:r>
    </w:p>
    <w:p w:rsidR="00340330" w:rsidRPr="00F20DA1" w:rsidRDefault="00340330" w:rsidP="00086044">
      <w:pPr>
        <w:ind w:firstLine="708"/>
        <w:jc w:val="both"/>
        <w:rPr>
          <w:b/>
        </w:rPr>
      </w:pPr>
      <w:r w:rsidRPr="00F20DA1">
        <w:rPr>
          <w:b/>
        </w:rPr>
        <w:t>Например:</w:t>
      </w:r>
    </w:p>
    <w:p w:rsidR="00340330" w:rsidRPr="00F20DA1" w:rsidRDefault="00340330" w:rsidP="00086044">
      <w:pPr>
        <w:ind w:firstLine="708"/>
        <w:jc w:val="both"/>
        <w:rPr>
          <w:b/>
        </w:rPr>
      </w:pPr>
      <w:r w:rsidRPr="00F20DA1">
        <w:rPr>
          <w:b/>
        </w:rPr>
        <w:t>Книга одного автора</w:t>
      </w:r>
    </w:p>
    <w:p w:rsidR="00340330" w:rsidRPr="00F20DA1" w:rsidRDefault="00340330" w:rsidP="00086044">
      <w:pPr>
        <w:jc w:val="both"/>
      </w:pPr>
      <w:r w:rsidRPr="00F20DA1">
        <w:lastRenderedPageBreak/>
        <w:t>Гендина, Н.И. Кризис системы образования и проблемы формирования информационной культуры личности [Текст] / Н.И. Гендина // Школьная библиотека  – 1998. – № 3.- С. 3-14.</w:t>
      </w:r>
    </w:p>
    <w:p w:rsidR="00340330" w:rsidRPr="00F20DA1" w:rsidRDefault="00340330" w:rsidP="00086044">
      <w:pPr>
        <w:ind w:firstLine="708"/>
        <w:jc w:val="both"/>
        <w:rPr>
          <w:b/>
        </w:rPr>
      </w:pPr>
      <w:r w:rsidRPr="00F20DA1">
        <w:rPr>
          <w:b/>
        </w:rPr>
        <w:t>Книга двух авторов</w:t>
      </w:r>
    </w:p>
    <w:p w:rsidR="00340330" w:rsidRPr="00F20DA1" w:rsidRDefault="00340330" w:rsidP="00086044">
      <w:pPr>
        <w:jc w:val="both"/>
      </w:pPr>
      <w:r w:rsidRPr="00F20DA1">
        <w:t xml:space="preserve">Гендина, Н.И. Информационная культура личности : диагностика, технология формирования  [Текст] : учебно – метод.пособие : Часть 1. / Н.И. Гендина, Г.А. Стародубова. – Кемерово : КЕМГАКИ. -  1999. –  143 с. </w:t>
      </w:r>
    </w:p>
    <w:p w:rsidR="00340330" w:rsidRPr="00F20DA1" w:rsidRDefault="00340330" w:rsidP="00086044">
      <w:pPr>
        <w:ind w:firstLine="708"/>
        <w:jc w:val="both"/>
        <w:rPr>
          <w:b/>
        </w:rPr>
      </w:pPr>
      <w:r w:rsidRPr="00F20DA1">
        <w:rPr>
          <w:b/>
        </w:rPr>
        <w:t>Книга трёх авторов</w:t>
      </w:r>
    </w:p>
    <w:p w:rsidR="00340330" w:rsidRPr="00F20DA1" w:rsidRDefault="00340330" w:rsidP="00086044">
      <w:pPr>
        <w:jc w:val="both"/>
      </w:pPr>
      <w:r w:rsidRPr="00F20DA1">
        <w:t>Гендина, Н.И. Формирование информационной культуры личности в библиотеках и образовательных учреждениях [Текст] : учебно-метод. пособие. -  2-е изд., перераб. / Н.И. Гендина, И.Л. Скипор, Г.А. Стародубова.  – М.: Школьная биб-ка,  2002. – 288с.</w:t>
      </w:r>
    </w:p>
    <w:p w:rsidR="00340330" w:rsidRPr="00F20DA1" w:rsidRDefault="00340330" w:rsidP="00086044">
      <w:pPr>
        <w:ind w:firstLine="708"/>
        <w:jc w:val="both"/>
        <w:rPr>
          <w:b/>
        </w:rPr>
      </w:pPr>
      <w:r w:rsidRPr="00F20DA1">
        <w:rPr>
          <w:b/>
        </w:rPr>
        <w:t>Книга четырёх авторов(под заглавием)</w:t>
      </w:r>
    </w:p>
    <w:p w:rsidR="00340330" w:rsidRPr="00F20DA1" w:rsidRDefault="00340330" w:rsidP="00086044">
      <w:pPr>
        <w:jc w:val="both"/>
      </w:pPr>
      <w:r w:rsidRPr="00F20DA1">
        <w:t>Формирование информационной культуры личности в библиотеках и образовательных учреждениях [Текст] : учебно-метод. пособие. -  2-е изд., перераб. / Н.И. Гендина, И.Л. Скипор, Г.А. Стародубова, Г. И. Колкова.  – М.: Школьная биб-ка,  2002. – 288с.</w:t>
      </w:r>
    </w:p>
    <w:p w:rsidR="00340330" w:rsidRPr="00F20DA1" w:rsidRDefault="00340330" w:rsidP="00086044">
      <w:pPr>
        <w:ind w:left="360" w:firstLine="360"/>
        <w:jc w:val="both"/>
        <w:rPr>
          <w:b/>
        </w:rPr>
      </w:pPr>
      <w:r w:rsidRPr="00F20DA1">
        <w:rPr>
          <w:b/>
        </w:rPr>
        <w:t>Статья из журнала</w:t>
      </w:r>
    </w:p>
    <w:p w:rsidR="00340330" w:rsidRPr="00F20DA1" w:rsidRDefault="00340330" w:rsidP="00086044">
      <w:pPr>
        <w:jc w:val="both"/>
      </w:pPr>
      <w:r w:rsidRPr="00F20DA1">
        <w:t>Семеновкер, Б. А. Информационная культура: от папируса до компактных оптических дисков [Текст] / Б.А. Семеновкер  //  Библиография. - 1994. - №1 -  С. 12 - 15.</w:t>
      </w:r>
    </w:p>
    <w:p w:rsidR="00340330" w:rsidRPr="00F20DA1" w:rsidRDefault="00340330" w:rsidP="00086044">
      <w:pPr>
        <w:ind w:left="360" w:firstLine="360"/>
        <w:jc w:val="both"/>
        <w:rPr>
          <w:b/>
        </w:rPr>
      </w:pPr>
      <w:r w:rsidRPr="00F20DA1">
        <w:rPr>
          <w:b/>
        </w:rPr>
        <w:t>Статья из газеты</w:t>
      </w:r>
    </w:p>
    <w:p w:rsidR="00340330" w:rsidRPr="00F20DA1" w:rsidRDefault="00340330" w:rsidP="00086044">
      <w:pPr>
        <w:jc w:val="both"/>
      </w:pPr>
      <w:r w:rsidRPr="00F20DA1">
        <w:t>1.Хрусталева, А. Б. Певчие дрозды [Текст] / А. Б. Хрусталева //  Учительская газета. — 2005. – 27 декабря (№ 52). –  С. 12 - 15.</w:t>
      </w:r>
    </w:p>
    <w:p w:rsidR="00340330" w:rsidRPr="00F20DA1" w:rsidRDefault="00340330" w:rsidP="00086044">
      <w:pPr>
        <w:jc w:val="both"/>
      </w:pPr>
      <w:r w:rsidRPr="00F20DA1">
        <w:t>2.Харитонова, О. В гостях у сказки [Текст] : сценарий внекл. мероприятия /  О. Харитонова  //  Литература (Прилож. к газете «Первое сентября»). — 2006. –   № 19. –  С. 5-10.</w:t>
      </w:r>
    </w:p>
    <w:p w:rsidR="00340330" w:rsidRPr="00F20DA1" w:rsidRDefault="00340330" w:rsidP="00086044">
      <w:pPr>
        <w:ind w:firstLine="708"/>
        <w:jc w:val="both"/>
      </w:pPr>
      <w:r w:rsidRPr="00F20DA1">
        <w:rPr>
          <w:b/>
          <w:bCs/>
        </w:rPr>
        <w:t xml:space="preserve">Описание электронного ресурса, расположенного на компакт-диске </w:t>
      </w:r>
      <w:r w:rsidRPr="00F20DA1">
        <w:rPr>
          <w:b/>
          <w:bCs/>
        </w:rPr>
        <w:br/>
        <w:t>(</w:t>
      </w:r>
      <w:r w:rsidRPr="00F20DA1">
        <w:rPr>
          <w:b/>
          <w:bCs/>
          <w:lang w:val="en-US"/>
        </w:rPr>
        <w:t>CD</w:t>
      </w:r>
      <w:r w:rsidRPr="00F20DA1">
        <w:rPr>
          <w:b/>
          <w:bCs/>
        </w:rPr>
        <w:t xml:space="preserve">, </w:t>
      </w:r>
      <w:r w:rsidRPr="00F20DA1">
        <w:rPr>
          <w:b/>
          <w:bCs/>
          <w:lang w:val="en-US"/>
        </w:rPr>
        <w:t>DVD</w:t>
      </w:r>
      <w:r w:rsidRPr="00F20DA1">
        <w:rPr>
          <w:b/>
          <w:bCs/>
        </w:rPr>
        <w:t>)</w:t>
      </w:r>
    </w:p>
    <w:p w:rsidR="00340330" w:rsidRPr="00F20DA1" w:rsidRDefault="00340330" w:rsidP="00086044">
      <w:pPr>
        <w:jc w:val="both"/>
      </w:pPr>
      <w:r w:rsidRPr="00F20DA1">
        <w:t xml:space="preserve">Художественная энциклопедия зарубежного классического искусства [Электронный ресурс]. -Электрон, текстовые, граф., </w:t>
      </w:r>
      <w:r w:rsidRPr="00F20DA1">
        <w:lastRenderedPageBreak/>
        <w:t>зв. дан. и прикладная прогр. (546 Мб). - М.: Большая Рос.энцикл. [и др.], 1996. - 1 электрон, опт. диск (</w:t>
      </w:r>
      <w:r w:rsidRPr="00F20DA1">
        <w:rPr>
          <w:lang w:val="en-US"/>
        </w:rPr>
        <w:t>CD</w:t>
      </w:r>
      <w:r w:rsidRPr="00F20DA1">
        <w:t>-</w:t>
      </w:r>
      <w:r w:rsidRPr="00F20DA1">
        <w:rPr>
          <w:lang w:val="en-US"/>
        </w:rPr>
        <w:t>ROM</w:t>
      </w:r>
      <w:r w:rsidRPr="00F20DA1">
        <w:t xml:space="preserve">) : зв., цв. ; </w:t>
      </w:r>
      <w:smartTag w:uri="urn:schemas-microsoft-com:office:smarttags" w:element="metricconverter">
        <w:smartTagPr>
          <w:attr w:name="ProductID" w:val="12 см"/>
        </w:smartTagPr>
        <w:r w:rsidRPr="00F20DA1">
          <w:t>12 см</w:t>
        </w:r>
      </w:smartTag>
      <w:r w:rsidRPr="00F20DA1">
        <w:t xml:space="preserve"> + рук. пользователя (</w:t>
      </w:r>
      <w:smartTag w:uri="urn:schemas-microsoft-com:office:smarttags" w:element="metricconverter">
        <w:smartTagPr>
          <w:attr w:name="ProductID" w:val="1 л"/>
        </w:smartTagPr>
        <w:r w:rsidRPr="00F20DA1">
          <w:t>1 л</w:t>
        </w:r>
      </w:smartTag>
      <w:r w:rsidRPr="00F20DA1">
        <w:t>.) + открытка (</w:t>
      </w:r>
      <w:smartTag w:uri="urn:schemas-microsoft-com:office:smarttags" w:element="metricconverter">
        <w:smartTagPr>
          <w:attr w:name="ProductID" w:val="1 л"/>
        </w:smartTagPr>
        <w:r w:rsidRPr="00F20DA1">
          <w:t>1 л</w:t>
        </w:r>
      </w:smartTag>
      <w:r w:rsidRPr="00F20DA1">
        <w:t>.). - (Интерактивный мир). -Систем. требования: ПК486 или выше; 8 Мб ОЗУ ;</w:t>
      </w:r>
      <w:r w:rsidRPr="00F20DA1">
        <w:rPr>
          <w:lang w:val="en-US"/>
        </w:rPr>
        <w:t>Windows</w:t>
      </w:r>
      <w:r w:rsidRPr="00F20DA1">
        <w:t xml:space="preserve"> 3.1 или </w:t>
      </w:r>
      <w:r w:rsidRPr="00F20DA1">
        <w:rPr>
          <w:lang w:val="en-US"/>
        </w:rPr>
        <w:t>Windows</w:t>
      </w:r>
      <w:r w:rsidRPr="00F20DA1">
        <w:t xml:space="preserve"> 95 ; </w:t>
      </w:r>
      <w:r w:rsidRPr="00F20DA1">
        <w:rPr>
          <w:lang w:val="en-US"/>
        </w:rPr>
        <w:t>SVGA</w:t>
      </w:r>
      <w:r w:rsidRPr="00F20DA1">
        <w:t xml:space="preserve"> 32768 и более цв. ; 640x480 ; 4х </w:t>
      </w:r>
      <w:r w:rsidRPr="00F20DA1">
        <w:rPr>
          <w:lang w:val="en-US"/>
        </w:rPr>
        <w:t>CD</w:t>
      </w:r>
      <w:r w:rsidRPr="00F20DA1">
        <w:t>-</w:t>
      </w:r>
      <w:r w:rsidRPr="00F20DA1">
        <w:rPr>
          <w:lang w:val="en-US"/>
        </w:rPr>
        <w:t>ROM</w:t>
      </w:r>
      <w:r w:rsidRPr="00F20DA1">
        <w:t xml:space="preserve"> дис</w:t>
      </w:r>
      <w:r w:rsidRPr="00F20DA1">
        <w:softHyphen/>
        <w:t>ковод ; 1б-бит. зв. карта ; мышь. - Загл. с экрана. - Диск и сопровод. материал помещены в контейнер 20x14 см.</w:t>
      </w:r>
    </w:p>
    <w:p w:rsidR="00340330" w:rsidRPr="00F20DA1" w:rsidRDefault="00340330" w:rsidP="00086044">
      <w:pPr>
        <w:ind w:firstLine="708"/>
        <w:jc w:val="both"/>
      </w:pPr>
      <w:r w:rsidRPr="00F20DA1">
        <w:rPr>
          <w:b/>
          <w:bCs/>
        </w:rPr>
        <w:t xml:space="preserve">Описание сайта целиком </w:t>
      </w:r>
    </w:p>
    <w:p w:rsidR="00340330" w:rsidRPr="00F20DA1" w:rsidRDefault="00340330" w:rsidP="00086044">
      <w:pPr>
        <w:jc w:val="both"/>
      </w:pPr>
      <w:r w:rsidRPr="00F20DA1">
        <w:t xml:space="preserve">Национальныйинформационно-библиотечный центр «ЛИБНЕТ» [Электронный ресурс / М-во культуры РФ, Рос.гос. б-ка, Рос. нац. б-ка. - М.: Центр  «ЛИБНЕТ», 2004. - Режим доступа: </w:t>
      </w:r>
      <w:r w:rsidRPr="00F20DA1">
        <w:rPr>
          <w:lang w:val="en-US"/>
        </w:rPr>
        <w:t>http</w:t>
      </w:r>
      <w:r w:rsidRPr="00F20DA1">
        <w:t>://</w:t>
      </w:r>
      <w:r w:rsidRPr="00F20DA1">
        <w:rPr>
          <w:lang w:val="en-US"/>
        </w:rPr>
        <w:t>www</w:t>
      </w:r>
      <w:r w:rsidRPr="00F20DA1">
        <w:t xml:space="preserve">. </w:t>
      </w:r>
      <w:r w:rsidRPr="00F20DA1">
        <w:rPr>
          <w:lang w:val="en-US"/>
        </w:rPr>
        <w:t>nilc</w:t>
      </w:r>
      <w:r w:rsidRPr="00F20DA1">
        <w:t>.</w:t>
      </w:r>
      <w:r w:rsidRPr="00F20DA1">
        <w:rPr>
          <w:lang w:val="en-US"/>
        </w:rPr>
        <w:t>ru</w:t>
      </w:r>
      <w:r w:rsidRPr="00F20DA1">
        <w:t>/, для доступа к информ. ресурсам требуется авторизация.</w:t>
      </w:r>
    </w:p>
    <w:p w:rsidR="00340330" w:rsidRPr="00F20DA1" w:rsidRDefault="00340330" w:rsidP="00086044">
      <w:pPr>
        <w:ind w:firstLine="708"/>
        <w:jc w:val="both"/>
      </w:pPr>
      <w:r w:rsidRPr="00F20DA1">
        <w:rPr>
          <w:b/>
          <w:bCs/>
        </w:rPr>
        <w:t xml:space="preserve">Описание материала, расположенного на сайте </w:t>
      </w:r>
    </w:p>
    <w:p w:rsidR="00340330" w:rsidRPr="00F20DA1" w:rsidRDefault="00340330" w:rsidP="00086044">
      <w:pPr>
        <w:jc w:val="both"/>
      </w:pPr>
      <w:r w:rsidRPr="00F20DA1">
        <w:t>Дегтярёв, К.Карабас-Барабас, или Золотой Ключик к Евангелиям [Электронный ресурс] // Российский мемуарий : [сайт] / Константин Дегтярёв. - 2003-2005. - Из содерж.: Карабас. - Режим доступа:</w:t>
      </w:r>
      <w:r w:rsidRPr="00F20DA1">
        <w:rPr>
          <w:lang w:val="en-US"/>
        </w:rPr>
        <w:t>http</w:t>
      </w:r>
      <w:r w:rsidRPr="00F20DA1">
        <w:t>://</w:t>
      </w:r>
      <w:r w:rsidRPr="00F20DA1">
        <w:rPr>
          <w:lang w:val="en-US"/>
        </w:rPr>
        <w:t>fershaL</w:t>
      </w:r>
      <w:r w:rsidRPr="00F20DA1">
        <w:t>.</w:t>
      </w:r>
      <w:r w:rsidRPr="00F20DA1">
        <w:rPr>
          <w:lang w:val="en-US"/>
        </w:rPr>
        <w:t>narod</w:t>
      </w:r>
      <w:r w:rsidRPr="00F20DA1">
        <w:t>.</w:t>
      </w:r>
      <w:r w:rsidRPr="00F20DA1">
        <w:rPr>
          <w:lang w:val="en-US"/>
        </w:rPr>
        <w:t>ru</w:t>
      </w:r>
      <w:r w:rsidRPr="00F20DA1">
        <w:t>/</w:t>
      </w:r>
      <w:r w:rsidRPr="00F20DA1">
        <w:rPr>
          <w:lang w:val="en-US"/>
        </w:rPr>
        <w:t>Articles</w:t>
      </w:r>
      <w:r w:rsidRPr="00F20DA1">
        <w:t>/</w:t>
      </w:r>
      <w:r w:rsidRPr="00F20DA1">
        <w:rPr>
          <w:lang w:val="en-US"/>
        </w:rPr>
        <w:t>Carabas</w:t>
      </w:r>
      <w:r w:rsidRPr="00F20DA1">
        <w:t xml:space="preserve">/ </w:t>
      </w:r>
      <w:r w:rsidRPr="00F20DA1">
        <w:rPr>
          <w:lang w:val="en-US"/>
        </w:rPr>
        <w:t>Carabas</w:t>
      </w:r>
      <w:r w:rsidRPr="00F20DA1">
        <w:t>.</w:t>
      </w:r>
      <w:r w:rsidRPr="00F20DA1">
        <w:rPr>
          <w:lang w:val="en-US"/>
        </w:rPr>
        <w:t>htm</w:t>
      </w:r>
      <w:r w:rsidRPr="00F20DA1">
        <w:t xml:space="preserve"> (31.08.07)</w:t>
      </w:r>
    </w:p>
    <w:p w:rsidR="00086044" w:rsidRPr="00F20DA1" w:rsidRDefault="00086044" w:rsidP="00086044">
      <w:pPr>
        <w:shd w:val="clear" w:color="auto" w:fill="FFFFFF"/>
        <w:autoSpaceDE w:val="0"/>
        <w:autoSpaceDN w:val="0"/>
        <w:adjustRightInd w:val="0"/>
        <w:jc w:val="both"/>
        <w:rPr>
          <w:b/>
          <w:bCs/>
          <w:color w:val="000000"/>
        </w:rPr>
      </w:pPr>
    </w:p>
    <w:p w:rsidR="00170A58" w:rsidRPr="00F20DA1" w:rsidRDefault="00170A58" w:rsidP="00086044">
      <w:pPr>
        <w:shd w:val="clear" w:color="auto" w:fill="FFFFFF"/>
        <w:autoSpaceDE w:val="0"/>
        <w:autoSpaceDN w:val="0"/>
        <w:adjustRightInd w:val="0"/>
        <w:jc w:val="center"/>
        <w:rPr>
          <w:b/>
          <w:bCs/>
          <w:color w:val="000000"/>
          <w:sz w:val="28"/>
          <w:szCs w:val="28"/>
        </w:rPr>
      </w:pPr>
      <w:r w:rsidRPr="00F20DA1">
        <w:rPr>
          <w:b/>
          <w:bCs/>
          <w:color w:val="000000"/>
          <w:sz w:val="28"/>
          <w:szCs w:val="28"/>
        </w:rPr>
        <w:t>Стиль научного текста</w:t>
      </w:r>
    </w:p>
    <w:p w:rsidR="00170A58" w:rsidRPr="00F20DA1" w:rsidRDefault="00170A58" w:rsidP="00086044">
      <w:pPr>
        <w:shd w:val="clear" w:color="auto" w:fill="FFFFFF"/>
        <w:autoSpaceDE w:val="0"/>
        <w:autoSpaceDN w:val="0"/>
        <w:adjustRightInd w:val="0"/>
        <w:jc w:val="both"/>
        <w:rPr>
          <w:b/>
          <w:bCs/>
          <w:color w:val="000000"/>
        </w:rPr>
      </w:pPr>
    </w:p>
    <w:p w:rsidR="00170A58" w:rsidRPr="00F20DA1" w:rsidRDefault="00170A58" w:rsidP="00170A58">
      <w:pPr>
        <w:shd w:val="clear" w:color="auto" w:fill="FFFFFF"/>
        <w:autoSpaceDE w:val="0"/>
        <w:autoSpaceDN w:val="0"/>
        <w:adjustRightInd w:val="0"/>
        <w:ind w:firstLine="708"/>
        <w:jc w:val="both"/>
        <w:rPr>
          <w:color w:val="000000"/>
        </w:rPr>
      </w:pPr>
      <w:r w:rsidRPr="00F20DA1">
        <w:rPr>
          <w:color w:val="000000"/>
        </w:rPr>
        <w:t>В статье используйте простые выражения.  Лучше использовать короткие предложения - не более 15 слов.</w:t>
      </w:r>
      <w:r w:rsidR="00F20DA1">
        <w:rPr>
          <w:color w:val="000000"/>
        </w:rPr>
        <w:t xml:space="preserve"> </w:t>
      </w:r>
      <w:r w:rsidRPr="00F20DA1">
        <w:rPr>
          <w:color w:val="000000"/>
        </w:rPr>
        <w:t xml:space="preserve">Избегайте ненужных сокращений.  </w:t>
      </w:r>
      <w:r w:rsidRPr="00F20DA1">
        <w:t>Не следует злоупотреблять иноязычными терминами. Как правило, они не являются синонимами родных слов, между ними обычно имеются смысловые оттенки.</w:t>
      </w:r>
    </w:p>
    <w:p w:rsidR="00170A58" w:rsidRPr="00F20DA1" w:rsidRDefault="00170A58" w:rsidP="00170A58">
      <w:pPr>
        <w:shd w:val="clear" w:color="auto" w:fill="FFFFFF"/>
        <w:autoSpaceDE w:val="0"/>
        <w:autoSpaceDN w:val="0"/>
        <w:adjustRightInd w:val="0"/>
        <w:ind w:firstLine="708"/>
        <w:jc w:val="both"/>
        <w:rPr>
          <w:color w:val="000000"/>
        </w:rPr>
      </w:pPr>
      <w:r w:rsidRPr="00F20DA1">
        <w:rPr>
          <w:color w:val="000000"/>
        </w:rPr>
        <w:t xml:space="preserve">Для связи частей текста используются специальные средства (слова, словосочетания и предложения), указывающие </w:t>
      </w:r>
    </w:p>
    <w:p w:rsidR="00170A58" w:rsidRPr="00F20DA1" w:rsidRDefault="00170A58" w:rsidP="00170A58">
      <w:pPr>
        <w:shd w:val="clear" w:color="auto" w:fill="FFFFFF"/>
        <w:autoSpaceDE w:val="0"/>
        <w:autoSpaceDN w:val="0"/>
        <w:adjustRightInd w:val="0"/>
        <w:ind w:firstLine="708"/>
        <w:jc w:val="both"/>
        <w:rPr>
          <w:color w:val="000000"/>
        </w:rPr>
      </w:pPr>
      <w:r w:rsidRPr="00F20DA1">
        <w:rPr>
          <w:color w:val="000000"/>
        </w:rPr>
        <w:t xml:space="preserve">-на </w:t>
      </w:r>
      <w:r w:rsidRPr="00F20DA1">
        <w:rPr>
          <w:iCs/>
          <w:color w:val="000000"/>
        </w:rPr>
        <w:t>последовательность</w:t>
      </w:r>
      <w:r w:rsidRPr="00F20DA1">
        <w:rPr>
          <w:color w:val="000000"/>
        </w:rPr>
        <w:t>развития мыслей - «вначале», «потом», «затем», «прежде всего», «предварительно» и др.;</w:t>
      </w:r>
    </w:p>
    <w:p w:rsidR="00170A58" w:rsidRPr="00F20DA1" w:rsidRDefault="00170A58" w:rsidP="00170A58">
      <w:pPr>
        <w:shd w:val="clear" w:color="auto" w:fill="FFFFFF"/>
        <w:autoSpaceDE w:val="0"/>
        <w:autoSpaceDN w:val="0"/>
        <w:adjustRightInd w:val="0"/>
        <w:ind w:firstLine="708"/>
        <w:jc w:val="both"/>
        <w:rPr>
          <w:color w:val="000000"/>
        </w:rPr>
      </w:pPr>
      <w:r w:rsidRPr="00F20DA1">
        <w:rPr>
          <w:color w:val="000000"/>
        </w:rPr>
        <w:lastRenderedPageBreak/>
        <w:t>-на связь предыдущей и последующей информации - «как указывалось», «как уже говорилось», «как отмечалось», «рассмотренный» и др.;</w:t>
      </w:r>
    </w:p>
    <w:p w:rsidR="00170A58" w:rsidRPr="00F20DA1" w:rsidRDefault="00170A58" w:rsidP="00170A58">
      <w:pPr>
        <w:shd w:val="clear" w:color="auto" w:fill="FFFFFF"/>
        <w:autoSpaceDE w:val="0"/>
        <w:autoSpaceDN w:val="0"/>
        <w:adjustRightInd w:val="0"/>
        <w:ind w:firstLine="708"/>
        <w:jc w:val="both"/>
        <w:rPr>
          <w:color w:val="000000"/>
        </w:rPr>
      </w:pPr>
      <w:r w:rsidRPr="00F20DA1">
        <w:rPr>
          <w:color w:val="000000"/>
        </w:rPr>
        <w:t>-на причинно-следствен</w:t>
      </w:r>
      <w:r w:rsidR="00F20DA1">
        <w:rPr>
          <w:color w:val="000000"/>
        </w:rPr>
        <w:t>н</w:t>
      </w:r>
      <w:r w:rsidRPr="00F20DA1">
        <w:rPr>
          <w:color w:val="000000"/>
        </w:rPr>
        <w:t>ые отношения - «но», «поэтому», «благодаря этому», «следовательно», «в связи с тем, что», «вследствие этого» и др.;</w:t>
      </w:r>
    </w:p>
    <w:p w:rsidR="00170A58" w:rsidRPr="00F20DA1" w:rsidRDefault="00170A58" w:rsidP="00170A58">
      <w:pPr>
        <w:shd w:val="clear" w:color="auto" w:fill="FFFFFF"/>
        <w:autoSpaceDE w:val="0"/>
        <w:autoSpaceDN w:val="0"/>
        <w:adjustRightInd w:val="0"/>
        <w:ind w:firstLine="708"/>
        <w:jc w:val="both"/>
        <w:rPr>
          <w:color w:val="000000"/>
        </w:rPr>
      </w:pPr>
      <w:r w:rsidRPr="00F20DA1">
        <w:rPr>
          <w:color w:val="000000"/>
        </w:rPr>
        <w:t>-на переход к новой теме - «рассмотрим теперь», «перейдем к рассмотрению» и др.;</w:t>
      </w:r>
    </w:p>
    <w:p w:rsidR="00170A58" w:rsidRPr="00F20DA1" w:rsidRDefault="00170A58" w:rsidP="00170A58">
      <w:pPr>
        <w:shd w:val="clear" w:color="auto" w:fill="FFFFFF"/>
        <w:autoSpaceDE w:val="0"/>
        <w:autoSpaceDN w:val="0"/>
        <w:adjustRightInd w:val="0"/>
        <w:ind w:firstLine="708"/>
        <w:jc w:val="both"/>
        <w:rPr>
          <w:color w:val="000000"/>
        </w:rPr>
      </w:pPr>
      <w:r w:rsidRPr="00F20DA1">
        <w:rPr>
          <w:color w:val="000000"/>
        </w:rPr>
        <w:t>-на близость, тождественность предметов, обстоятельств, признаков -</w:t>
      </w:r>
      <w:r w:rsidR="00F20DA1">
        <w:rPr>
          <w:color w:val="000000"/>
        </w:rPr>
        <w:t xml:space="preserve"> </w:t>
      </w:r>
      <w:r w:rsidRPr="00F20DA1">
        <w:rPr>
          <w:color w:val="000000"/>
        </w:rPr>
        <w:t>«он», «тот же», «такой», «так», «тут», «здесь» и др.</w:t>
      </w:r>
    </w:p>
    <w:p w:rsidR="00170A58" w:rsidRPr="00F20DA1" w:rsidRDefault="00170A58" w:rsidP="00170A58">
      <w:pPr>
        <w:ind w:firstLine="708"/>
        <w:jc w:val="both"/>
      </w:pPr>
      <w:r w:rsidRPr="00F20DA1">
        <w:t xml:space="preserve">Для того чтобы подчеркнуть направление вашей мысли при написании статьи и сделать более наглядной его логическую структуру, вы можете использовать различные вводные слова и фразы: </w:t>
      </w:r>
    </w:p>
    <w:p w:rsidR="00170A58" w:rsidRPr="00F20DA1" w:rsidRDefault="00170A58" w:rsidP="00170A58">
      <w:pPr>
        <w:jc w:val="both"/>
      </w:pPr>
      <w:r w:rsidRPr="00F20DA1">
        <w:t xml:space="preserve">Во-первых,... Во-вторых,... В-третьих... </w:t>
      </w:r>
    </w:p>
    <w:p w:rsidR="00170A58" w:rsidRPr="00F20DA1" w:rsidRDefault="00170A58" w:rsidP="00170A58">
      <w:pPr>
        <w:jc w:val="both"/>
      </w:pPr>
      <w:r w:rsidRPr="00F20DA1">
        <w:t xml:space="preserve">Кроме того </w:t>
      </w:r>
    </w:p>
    <w:p w:rsidR="00170A58" w:rsidRPr="00F20DA1" w:rsidRDefault="00170A58" w:rsidP="00170A58">
      <w:pPr>
        <w:jc w:val="both"/>
      </w:pPr>
      <w:r w:rsidRPr="00F20DA1">
        <w:t xml:space="preserve">Наконец </w:t>
      </w:r>
    </w:p>
    <w:p w:rsidR="00170A58" w:rsidRPr="00F20DA1" w:rsidRDefault="00170A58" w:rsidP="00170A58">
      <w:pPr>
        <w:jc w:val="both"/>
      </w:pPr>
      <w:r w:rsidRPr="00F20DA1">
        <w:t xml:space="preserve">Затем </w:t>
      </w:r>
    </w:p>
    <w:p w:rsidR="00170A58" w:rsidRPr="00F20DA1" w:rsidRDefault="00170A58" w:rsidP="00170A58">
      <w:pPr>
        <w:jc w:val="both"/>
      </w:pPr>
      <w:r w:rsidRPr="00F20DA1">
        <w:t xml:space="preserve">Вновь </w:t>
      </w:r>
    </w:p>
    <w:p w:rsidR="00170A58" w:rsidRPr="00F20DA1" w:rsidRDefault="00170A58" w:rsidP="00170A58">
      <w:pPr>
        <w:jc w:val="both"/>
      </w:pPr>
      <w:r w:rsidRPr="00F20DA1">
        <w:t xml:space="preserve">Далее </w:t>
      </w:r>
    </w:p>
    <w:p w:rsidR="00170A58" w:rsidRPr="00F20DA1" w:rsidRDefault="00170A58" w:rsidP="00170A58">
      <w:pPr>
        <w:jc w:val="both"/>
      </w:pPr>
      <w:r w:rsidRPr="00F20DA1">
        <w:t xml:space="preserve">Более того </w:t>
      </w:r>
    </w:p>
    <w:p w:rsidR="00170A58" w:rsidRPr="00F20DA1" w:rsidRDefault="00170A58" w:rsidP="00170A58">
      <w:pPr>
        <w:jc w:val="both"/>
      </w:pPr>
      <w:r w:rsidRPr="00F20DA1">
        <w:t xml:space="preserve">Вместе с тем </w:t>
      </w:r>
    </w:p>
    <w:p w:rsidR="00170A58" w:rsidRPr="00F20DA1" w:rsidRDefault="00170A58" w:rsidP="00170A58">
      <w:pPr>
        <w:jc w:val="both"/>
      </w:pPr>
      <w:r w:rsidRPr="00F20DA1">
        <w:t xml:space="preserve">В добавление к вышесказанному </w:t>
      </w:r>
    </w:p>
    <w:p w:rsidR="00170A58" w:rsidRPr="00F20DA1" w:rsidRDefault="00170A58" w:rsidP="00170A58">
      <w:pPr>
        <w:jc w:val="both"/>
      </w:pPr>
      <w:r w:rsidRPr="00F20DA1">
        <w:t xml:space="preserve">В уточнение к вышесказанному </w:t>
      </w:r>
    </w:p>
    <w:p w:rsidR="00170A58" w:rsidRPr="00F20DA1" w:rsidRDefault="00170A58" w:rsidP="00170A58">
      <w:pPr>
        <w:jc w:val="both"/>
      </w:pPr>
      <w:r w:rsidRPr="00F20DA1">
        <w:t xml:space="preserve">Также </w:t>
      </w:r>
    </w:p>
    <w:p w:rsidR="00170A58" w:rsidRPr="00F20DA1" w:rsidRDefault="00170A58" w:rsidP="00170A58">
      <w:pPr>
        <w:jc w:val="both"/>
      </w:pPr>
      <w:r w:rsidRPr="00F20DA1">
        <w:t xml:space="preserve">В то же время </w:t>
      </w:r>
    </w:p>
    <w:p w:rsidR="00170A58" w:rsidRPr="00F20DA1" w:rsidRDefault="00170A58" w:rsidP="00170A58">
      <w:pPr>
        <w:jc w:val="both"/>
      </w:pPr>
      <w:r w:rsidRPr="00F20DA1">
        <w:t xml:space="preserve">Вместе с тем </w:t>
      </w:r>
    </w:p>
    <w:p w:rsidR="00170A58" w:rsidRPr="00F20DA1" w:rsidRDefault="00170A58" w:rsidP="00170A58">
      <w:pPr>
        <w:jc w:val="both"/>
      </w:pPr>
      <w:r w:rsidRPr="00F20DA1">
        <w:t xml:space="preserve">Соответственно </w:t>
      </w:r>
    </w:p>
    <w:p w:rsidR="00170A58" w:rsidRPr="00F20DA1" w:rsidRDefault="00170A58" w:rsidP="00170A58">
      <w:pPr>
        <w:jc w:val="both"/>
      </w:pPr>
      <w:r w:rsidRPr="00F20DA1">
        <w:t xml:space="preserve">Подобным образом </w:t>
      </w:r>
    </w:p>
    <w:p w:rsidR="00170A58" w:rsidRPr="00F20DA1" w:rsidRDefault="00170A58" w:rsidP="00170A58">
      <w:pPr>
        <w:jc w:val="both"/>
      </w:pPr>
      <w:r w:rsidRPr="00F20DA1">
        <w:t xml:space="preserve">Следовательно </w:t>
      </w:r>
    </w:p>
    <w:p w:rsidR="00170A58" w:rsidRPr="00F20DA1" w:rsidRDefault="00170A58" w:rsidP="00170A58">
      <w:pPr>
        <w:jc w:val="both"/>
      </w:pPr>
      <w:r w:rsidRPr="00F20DA1">
        <w:t xml:space="preserve">В сходной манере </w:t>
      </w:r>
    </w:p>
    <w:p w:rsidR="00170A58" w:rsidRPr="00F20DA1" w:rsidRDefault="00170A58" w:rsidP="00170A58">
      <w:pPr>
        <w:jc w:val="both"/>
      </w:pPr>
      <w:r w:rsidRPr="00F20DA1">
        <w:t xml:space="preserve">Отсюда следует </w:t>
      </w:r>
    </w:p>
    <w:p w:rsidR="00170A58" w:rsidRPr="00F20DA1" w:rsidRDefault="00170A58" w:rsidP="00170A58">
      <w:pPr>
        <w:jc w:val="both"/>
      </w:pPr>
      <w:r w:rsidRPr="00F20DA1">
        <w:t xml:space="preserve">Таким образом </w:t>
      </w:r>
    </w:p>
    <w:p w:rsidR="00170A58" w:rsidRPr="00F20DA1" w:rsidRDefault="00170A58" w:rsidP="00170A58">
      <w:pPr>
        <w:jc w:val="both"/>
      </w:pPr>
      <w:r w:rsidRPr="00F20DA1">
        <w:t xml:space="preserve">Между тем </w:t>
      </w:r>
    </w:p>
    <w:p w:rsidR="00170A58" w:rsidRPr="00F20DA1" w:rsidRDefault="00170A58" w:rsidP="00170A58">
      <w:pPr>
        <w:jc w:val="both"/>
      </w:pPr>
      <w:r w:rsidRPr="00F20DA1">
        <w:t xml:space="preserve">Тем не менее </w:t>
      </w:r>
    </w:p>
    <w:p w:rsidR="00170A58" w:rsidRPr="00F20DA1" w:rsidRDefault="00170A58" w:rsidP="00170A58">
      <w:pPr>
        <w:jc w:val="both"/>
      </w:pPr>
      <w:r w:rsidRPr="00F20DA1">
        <w:lastRenderedPageBreak/>
        <w:t xml:space="preserve">Однако </w:t>
      </w:r>
    </w:p>
    <w:p w:rsidR="00170A58" w:rsidRPr="00F20DA1" w:rsidRDefault="00170A58" w:rsidP="00170A58">
      <w:pPr>
        <w:jc w:val="both"/>
      </w:pPr>
      <w:r w:rsidRPr="00F20DA1">
        <w:t xml:space="preserve">С другой стороны </w:t>
      </w:r>
    </w:p>
    <w:p w:rsidR="00170A58" w:rsidRPr="00F20DA1" w:rsidRDefault="00170A58" w:rsidP="00170A58">
      <w:pPr>
        <w:jc w:val="both"/>
      </w:pPr>
      <w:r w:rsidRPr="00F20DA1">
        <w:t xml:space="preserve">В целом </w:t>
      </w:r>
    </w:p>
    <w:p w:rsidR="00170A58" w:rsidRPr="00F20DA1" w:rsidRDefault="00170A58" w:rsidP="00170A58">
      <w:pPr>
        <w:jc w:val="both"/>
      </w:pPr>
      <w:r w:rsidRPr="00F20DA1">
        <w:t xml:space="preserve">Подводя итоги </w:t>
      </w:r>
    </w:p>
    <w:p w:rsidR="00170A58" w:rsidRPr="00F20DA1" w:rsidRDefault="00170A58" w:rsidP="00170A58">
      <w:pPr>
        <w:jc w:val="both"/>
      </w:pPr>
      <w:r w:rsidRPr="00F20DA1">
        <w:t xml:space="preserve">В заключение </w:t>
      </w:r>
    </w:p>
    <w:p w:rsidR="00170A58" w:rsidRPr="00F20DA1" w:rsidRDefault="00170A58" w:rsidP="00170A58">
      <w:pPr>
        <w:jc w:val="both"/>
      </w:pPr>
      <w:r w:rsidRPr="00F20DA1">
        <w:t xml:space="preserve">Итак </w:t>
      </w:r>
    </w:p>
    <w:p w:rsidR="00170A58" w:rsidRPr="00F20DA1" w:rsidRDefault="00170A58" w:rsidP="00170A58">
      <w:pPr>
        <w:jc w:val="both"/>
      </w:pPr>
      <w:r w:rsidRPr="00F20DA1">
        <w:t xml:space="preserve">Поэтому </w:t>
      </w:r>
    </w:p>
    <w:p w:rsidR="00170A58" w:rsidRPr="00F20DA1" w:rsidRDefault="00170A58" w:rsidP="00086044">
      <w:pPr>
        <w:ind w:firstLine="708"/>
        <w:jc w:val="both"/>
      </w:pPr>
      <w:r w:rsidRPr="00F20DA1">
        <w:t>Однако не следует злоупотреблять вводными фразами начинать с них каждое предложение.</w:t>
      </w:r>
    </w:p>
    <w:p w:rsidR="00340330" w:rsidRPr="00F20DA1" w:rsidRDefault="00340330" w:rsidP="00340330">
      <w:pPr>
        <w:ind w:left="708"/>
        <w:jc w:val="center"/>
        <w:rPr>
          <w:b/>
          <w:sz w:val="28"/>
          <w:szCs w:val="28"/>
        </w:rPr>
      </w:pPr>
      <w:r w:rsidRPr="00F20DA1">
        <w:rPr>
          <w:b/>
          <w:sz w:val="28"/>
          <w:szCs w:val="28"/>
        </w:rPr>
        <w:t>Характерные недочеты в оформлении текста</w:t>
      </w:r>
    </w:p>
    <w:p w:rsidR="00340330" w:rsidRPr="00F20DA1" w:rsidRDefault="00340330" w:rsidP="00340330">
      <w:pPr>
        <w:ind w:left="708"/>
        <w:jc w:val="center"/>
        <w:rPr>
          <w:b/>
        </w:rPr>
      </w:pPr>
    </w:p>
    <w:p w:rsidR="00340330" w:rsidRPr="00F20DA1" w:rsidRDefault="00340330" w:rsidP="00086044">
      <w:pPr>
        <w:ind w:firstLine="708"/>
        <w:jc w:val="both"/>
      </w:pPr>
      <w:r w:rsidRPr="00F20DA1">
        <w:t>1.Отклонение от темы, подмена ее другой.</w:t>
      </w:r>
    </w:p>
    <w:p w:rsidR="00340330" w:rsidRPr="00F20DA1" w:rsidRDefault="00340330" w:rsidP="00086044">
      <w:pPr>
        <w:ind w:firstLine="708"/>
        <w:jc w:val="both"/>
      </w:pPr>
      <w:r w:rsidRPr="00F20DA1">
        <w:t>2.Неоправданно большая вступительная часть, отсутствие четких выводов.</w:t>
      </w:r>
    </w:p>
    <w:p w:rsidR="00340330" w:rsidRPr="00F20DA1" w:rsidRDefault="00340330" w:rsidP="00086044">
      <w:pPr>
        <w:ind w:firstLine="708"/>
        <w:jc w:val="both"/>
      </w:pPr>
      <w:r w:rsidRPr="00F20DA1">
        <w:t>3.Неумение выделить абзацы, указывающие на определенные этапы в изложении мысли.</w:t>
      </w:r>
    </w:p>
    <w:p w:rsidR="00340330" w:rsidRPr="00F20DA1" w:rsidRDefault="00340330" w:rsidP="00086044">
      <w:pPr>
        <w:ind w:firstLine="708"/>
        <w:jc w:val="both"/>
      </w:pPr>
      <w:r w:rsidRPr="00F20DA1">
        <w:t>4.Длинноты в изложении материала и неоправданная избыточность.</w:t>
      </w:r>
    </w:p>
    <w:p w:rsidR="00340330" w:rsidRPr="00F20DA1" w:rsidRDefault="00340330" w:rsidP="00086044">
      <w:pPr>
        <w:ind w:firstLine="708"/>
        <w:jc w:val="both"/>
      </w:pPr>
      <w:r w:rsidRPr="00F20DA1">
        <w:t>5.Разного рода речевые и стилистические ошибки.</w:t>
      </w:r>
    </w:p>
    <w:p w:rsidR="00340330" w:rsidRPr="00F20DA1" w:rsidRDefault="00340330" w:rsidP="00340330">
      <w:pPr>
        <w:jc w:val="both"/>
      </w:pPr>
    </w:p>
    <w:p w:rsidR="000E5C9E" w:rsidRPr="00F20DA1" w:rsidRDefault="00340330" w:rsidP="000E5C9E">
      <w:pPr>
        <w:jc w:val="center"/>
        <w:rPr>
          <w:b/>
          <w:sz w:val="28"/>
          <w:szCs w:val="28"/>
        </w:rPr>
      </w:pPr>
      <w:r w:rsidRPr="00F20DA1">
        <w:rPr>
          <w:b/>
          <w:sz w:val="28"/>
          <w:szCs w:val="28"/>
        </w:rPr>
        <w:t>Общие требования к статье</w:t>
      </w:r>
    </w:p>
    <w:p w:rsidR="000E5C9E" w:rsidRPr="00F20DA1" w:rsidRDefault="000E5C9E" w:rsidP="000E5C9E">
      <w:pPr>
        <w:jc w:val="center"/>
        <w:rPr>
          <w:b/>
        </w:rPr>
      </w:pPr>
    </w:p>
    <w:p w:rsidR="00971F24" w:rsidRPr="00F20DA1" w:rsidRDefault="00971F24" w:rsidP="00971F24">
      <w:pPr>
        <w:ind w:firstLine="708"/>
        <w:jc w:val="both"/>
      </w:pPr>
      <w:r w:rsidRPr="00F20DA1">
        <w:t>У каждого журнала могут быть собственные требования к оформлению статьи. Однако существуют и универсальные требования.</w:t>
      </w:r>
    </w:p>
    <w:p w:rsidR="00055418" w:rsidRPr="00F20DA1" w:rsidRDefault="000E5C9E" w:rsidP="000E5C9E">
      <w:pPr>
        <w:ind w:firstLine="708"/>
        <w:jc w:val="both"/>
      </w:pPr>
      <w:r w:rsidRPr="00F20DA1">
        <w:t>При написании статьи следует соблюдать определенные правила к оформлению текста статьи</w:t>
      </w:r>
      <w:r w:rsidR="00055418" w:rsidRPr="00F20DA1">
        <w:t>.</w:t>
      </w:r>
    </w:p>
    <w:p w:rsidR="000E5C9E" w:rsidRPr="00F20DA1" w:rsidRDefault="00971F24" w:rsidP="00DF7BEA">
      <w:pPr>
        <w:ind w:firstLine="708"/>
        <w:jc w:val="both"/>
      </w:pPr>
      <w:r w:rsidRPr="00F20DA1">
        <w:t>В тексте не допускаются пе</w:t>
      </w:r>
      <w:r w:rsidR="00DF7BEA" w:rsidRPr="00F20DA1">
        <w:t>реносы, выравнивание по ширине.</w:t>
      </w:r>
      <w:r w:rsidRPr="00F20DA1">
        <w:t>Переносы слов в заголовках и подзаголовках не делаются. Подчеркивание их не допускается, точка в конце заголовка не ставится. Тексты структурных элементов - разделов - следует начинать с нового абзаца.</w:t>
      </w:r>
      <w:r w:rsidR="00055418" w:rsidRPr="00F20DA1">
        <w:t xml:space="preserve"> Можно изменять шрифт в абзацах,</w:t>
      </w:r>
      <w:r w:rsidR="000E5C9E" w:rsidRPr="00F20DA1">
        <w:t xml:space="preserve"> писать заголовки к абзацам.Делать ссылки, сноски на источники, если употребляете выдержки из авторского текста.Передавать авторский текст своими словами, излагая его </w:t>
      </w:r>
      <w:r w:rsidR="000E5C9E" w:rsidRPr="00F20DA1">
        <w:lastRenderedPageBreak/>
        <w:t>по-своему.Включать в текст фотографии, рисунки, другое. Язык статьи должен быт</w:t>
      </w:r>
      <w:r w:rsidR="00055418" w:rsidRPr="00F20DA1">
        <w:t xml:space="preserve">ь простой, понятный, лаконичный. </w:t>
      </w:r>
      <w:r w:rsidR="000E5C9E" w:rsidRPr="00F20DA1">
        <w:t>Термины и аббревиатуры должны быть общеупотребительными и расшифровываться. Делайте ссылки на другого автора, книгу. Используйте правила цитирования текста.Не меняйте в предложениях статьи лицо, от имени которого ведется изложение.Не употребляйте сложные синтаксические конструкции, замените их простыми предложениями, осложненными причастным, деепричастным оборотами или с однородными членами предложения.</w:t>
      </w:r>
    </w:p>
    <w:p w:rsidR="005F35B9" w:rsidRDefault="005F35B9" w:rsidP="00DF7BEA">
      <w:pPr>
        <w:widowControl w:val="0"/>
        <w:autoSpaceDE w:val="0"/>
        <w:autoSpaceDN w:val="0"/>
        <w:adjustRightInd w:val="0"/>
        <w:jc w:val="center"/>
        <w:rPr>
          <w:b/>
          <w:bCs/>
          <w:sz w:val="28"/>
          <w:szCs w:val="28"/>
        </w:rPr>
      </w:pPr>
    </w:p>
    <w:p w:rsidR="00055418" w:rsidRPr="00F20DA1" w:rsidRDefault="00055418" w:rsidP="00DF7BEA">
      <w:pPr>
        <w:widowControl w:val="0"/>
        <w:autoSpaceDE w:val="0"/>
        <w:autoSpaceDN w:val="0"/>
        <w:adjustRightInd w:val="0"/>
        <w:jc w:val="center"/>
        <w:rPr>
          <w:sz w:val="28"/>
          <w:szCs w:val="28"/>
        </w:rPr>
      </w:pPr>
      <w:r w:rsidRPr="00F20DA1">
        <w:rPr>
          <w:b/>
          <w:bCs/>
          <w:sz w:val="28"/>
          <w:szCs w:val="28"/>
        </w:rPr>
        <w:t>Образец оформления статьи</w:t>
      </w:r>
    </w:p>
    <w:p w:rsidR="00055418" w:rsidRPr="00F20DA1" w:rsidRDefault="00055418" w:rsidP="00DF7BEA">
      <w:pPr>
        <w:widowControl w:val="0"/>
        <w:autoSpaceDE w:val="0"/>
        <w:autoSpaceDN w:val="0"/>
        <w:adjustRightInd w:val="0"/>
        <w:spacing w:line="200" w:lineRule="exact"/>
        <w:jc w:val="center"/>
      </w:pPr>
    </w:p>
    <w:p w:rsidR="00055418" w:rsidRPr="00F20DA1" w:rsidRDefault="00055418" w:rsidP="00055418">
      <w:pPr>
        <w:widowControl w:val="0"/>
        <w:autoSpaceDE w:val="0"/>
        <w:autoSpaceDN w:val="0"/>
        <w:adjustRightInd w:val="0"/>
        <w:spacing w:line="346" w:lineRule="exact"/>
      </w:pPr>
    </w:p>
    <w:p w:rsidR="00055418" w:rsidRPr="00F20DA1" w:rsidRDefault="00055418" w:rsidP="00055418">
      <w:pPr>
        <w:widowControl w:val="0"/>
        <w:autoSpaceDE w:val="0"/>
        <w:autoSpaceDN w:val="0"/>
        <w:adjustRightInd w:val="0"/>
        <w:jc w:val="both"/>
      </w:pPr>
      <w:r w:rsidRPr="00F20DA1">
        <w:t>УДК 372.882</w:t>
      </w:r>
    </w:p>
    <w:p w:rsidR="00055418" w:rsidRPr="00F20DA1" w:rsidRDefault="00055418" w:rsidP="00055418">
      <w:pPr>
        <w:widowControl w:val="0"/>
        <w:autoSpaceDE w:val="0"/>
        <w:autoSpaceDN w:val="0"/>
        <w:adjustRightInd w:val="0"/>
        <w:spacing w:line="19" w:lineRule="exact"/>
        <w:jc w:val="both"/>
      </w:pPr>
    </w:p>
    <w:p w:rsidR="00055418" w:rsidRPr="00F20DA1" w:rsidRDefault="00055418" w:rsidP="00055418">
      <w:pPr>
        <w:widowControl w:val="0"/>
        <w:autoSpaceDE w:val="0"/>
        <w:autoSpaceDN w:val="0"/>
        <w:adjustRightInd w:val="0"/>
        <w:jc w:val="center"/>
      </w:pPr>
      <w:r w:rsidRPr="00F20DA1">
        <w:rPr>
          <w:b/>
          <w:bCs/>
          <w:i/>
          <w:iCs/>
        </w:rPr>
        <w:t>С. В. Трофимова,</w:t>
      </w:r>
    </w:p>
    <w:p w:rsidR="00055418" w:rsidRPr="00F20DA1" w:rsidRDefault="00055418" w:rsidP="00055418">
      <w:pPr>
        <w:widowControl w:val="0"/>
        <w:autoSpaceDE w:val="0"/>
        <w:autoSpaceDN w:val="0"/>
        <w:adjustRightInd w:val="0"/>
        <w:spacing w:line="116" w:lineRule="exact"/>
        <w:jc w:val="center"/>
      </w:pPr>
    </w:p>
    <w:p w:rsidR="00055418" w:rsidRPr="00F20DA1" w:rsidRDefault="00055418" w:rsidP="00055418">
      <w:pPr>
        <w:widowControl w:val="0"/>
        <w:overflowPunct w:val="0"/>
        <w:autoSpaceDE w:val="0"/>
        <w:autoSpaceDN w:val="0"/>
        <w:adjustRightInd w:val="0"/>
        <w:spacing w:line="220" w:lineRule="auto"/>
        <w:ind w:firstLine="454"/>
        <w:jc w:val="center"/>
        <w:rPr>
          <w:i/>
          <w:iCs/>
        </w:rPr>
      </w:pPr>
      <w:r w:rsidRPr="00F20DA1">
        <w:rPr>
          <w:i/>
          <w:iCs/>
        </w:rPr>
        <w:t xml:space="preserve">МАОУ «Гимназия № 42», </w:t>
      </w:r>
    </w:p>
    <w:p w:rsidR="00055418" w:rsidRPr="00F20DA1" w:rsidRDefault="00055418" w:rsidP="00055418">
      <w:pPr>
        <w:widowControl w:val="0"/>
        <w:overflowPunct w:val="0"/>
        <w:autoSpaceDE w:val="0"/>
        <w:autoSpaceDN w:val="0"/>
        <w:adjustRightInd w:val="0"/>
        <w:spacing w:line="220" w:lineRule="auto"/>
        <w:ind w:firstLine="454"/>
        <w:jc w:val="center"/>
      </w:pPr>
      <w:r w:rsidRPr="00F20DA1">
        <w:rPr>
          <w:i/>
          <w:iCs/>
        </w:rPr>
        <w:t>г. Кемерово, Кемеровская обл.,</w:t>
      </w:r>
    </w:p>
    <w:p w:rsidR="00055418" w:rsidRPr="00F20DA1" w:rsidRDefault="00055418" w:rsidP="00055418">
      <w:pPr>
        <w:widowControl w:val="0"/>
        <w:autoSpaceDE w:val="0"/>
        <w:autoSpaceDN w:val="0"/>
        <w:adjustRightInd w:val="0"/>
        <w:spacing w:line="22" w:lineRule="exact"/>
        <w:jc w:val="center"/>
      </w:pPr>
    </w:p>
    <w:p w:rsidR="00055418" w:rsidRPr="00F20DA1" w:rsidRDefault="00055418" w:rsidP="00055418">
      <w:pPr>
        <w:widowControl w:val="0"/>
        <w:autoSpaceDE w:val="0"/>
        <w:autoSpaceDN w:val="0"/>
        <w:adjustRightInd w:val="0"/>
        <w:jc w:val="center"/>
      </w:pPr>
      <w:r w:rsidRPr="00F20DA1">
        <w:rPr>
          <w:i/>
          <w:iCs/>
        </w:rPr>
        <w:t xml:space="preserve">e-mail: </w:t>
      </w:r>
      <w:r w:rsidRPr="00F20DA1">
        <w:rPr>
          <w:i/>
          <w:iCs/>
          <w:color w:val="0000FF"/>
          <w:u w:val="single"/>
        </w:rPr>
        <w:t>kabdnv@yandex.ru</w:t>
      </w:r>
    </w:p>
    <w:p w:rsidR="00055418" w:rsidRPr="00F20DA1" w:rsidRDefault="00055418" w:rsidP="00055418">
      <w:pPr>
        <w:widowControl w:val="0"/>
        <w:autoSpaceDE w:val="0"/>
        <w:autoSpaceDN w:val="0"/>
        <w:adjustRightInd w:val="0"/>
        <w:spacing w:line="200" w:lineRule="exact"/>
        <w:jc w:val="both"/>
      </w:pPr>
    </w:p>
    <w:p w:rsidR="00055418" w:rsidRPr="00F20DA1" w:rsidRDefault="00055418" w:rsidP="00055418">
      <w:pPr>
        <w:widowControl w:val="0"/>
        <w:autoSpaceDE w:val="0"/>
        <w:autoSpaceDN w:val="0"/>
        <w:adjustRightInd w:val="0"/>
        <w:spacing w:line="200" w:lineRule="exact"/>
        <w:jc w:val="both"/>
      </w:pPr>
    </w:p>
    <w:p w:rsidR="00055418" w:rsidRPr="00F20DA1" w:rsidRDefault="00055418" w:rsidP="00055418">
      <w:pPr>
        <w:widowControl w:val="0"/>
        <w:autoSpaceDE w:val="0"/>
        <w:autoSpaceDN w:val="0"/>
        <w:adjustRightInd w:val="0"/>
        <w:spacing w:line="202" w:lineRule="exact"/>
        <w:jc w:val="both"/>
      </w:pPr>
    </w:p>
    <w:p w:rsidR="00055418" w:rsidRPr="00F20DA1" w:rsidRDefault="00055418" w:rsidP="00055418">
      <w:pPr>
        <w:widowControl w:val="0"/>
        <w:overflowPunct w:val="0"/>
        <w:autoSpaceDE w:val="0"/>
        <w:autoSpaceDN w:val="0"/>
        <w:adjustRightInd w:val="0"/>
        <w:spacing w:line="224" w:lineRule="auto"/>
        <w:ind w:hanging="331"/>
        <w:jc w:val="center"/>
        <w:rPr>
          <w:b/>
          <w:bCs/>
        </w:rPr>
      </w:pPr>
      <w:r w:rsidRPr="00F20DA1">
        <w:rPr>
          <w:b/>
          <w:bCs/>
        </w:rPr>
        <w:t xml:space="preserve">Знакомство с нравственным понятием жизни на уроках по творчеству </w:t>
      </w:r>
    </w:p>
    <w:p w:rsidR="00055418" w:rsidRPr="00F20DA1" w:rsidRDefault="00055418" w:rsidP="00055418">
      <w:pPr>
        <w:widowControl w:val="0"/>
        <w:overflowPunct w:val="0"/>
        <w:autoSpaceDE w:val="0"/>
        <w:autoSpaceDN w:val="0"/>
        <w:adjustRightInd w:val="0"/>
        <w:spacing w:line="224" w:lineRule="auto"/>
        <w:ind w:hanging="331"/>
        <w:jc w:val="center"/>
      </w:pPr>
      <w:r w:rsidRPr="00F20DA1">
        <w:rPr>
          <w:b/>
          <w:bCs/>
        </w:rPr>
        <w:t>Б. Л. Пастернака</w:t>
      </w:r>
    </w:p>
    <w:p w:rsidR="00055418" w:rsidRPr="00F20DA1" w:rsidRDefault="00055418" w:rsidP="00055418">
      <w:pPr>
        <w:widowControl w:val="0"/>
        <w:autoSpaceDE w:val="0"/>
        <w:autoSpaceDN w:val="0"/>
        <w:adjustRightInd w:val="0"/>
        <w:spacing w:line="200" w:lineRule="exact"/>
        <w:jc w:val="center"/>
      </w:pPr>
    </w:p>
    <w:p w:rsidR="00055418" w:rsidRPr="00F20DA1" w:rsidRDefault="00055418" w:rsidP="00DF7BEA">
      <w:pPr>
        <w:widowControl w:val="0"/>
        <w:autoSpaceDE w:val="0"/>
        <w:autoSpaceDN w:val="0"/>
        <w:adjustRightInd w:val="0"/>
        <w:spacing w:line="397" w:lineRule="exact"/>
        <w:jc w:val="both"/>
      </w:pPr>
    </w:p>
    <w:p w:rsidR="00055418" w:rsidRPr="00F20DA1" w:rsidRDefault="00055418" w:rsidP="00DF7BEA">
      <w:pPr>
        <w:widowControl w:val="0"/>
        <w:overflowPunct w:val="0"/>
        <w:autoSpaceDE w:val="0"/>
        <w:autoSpaceDN w:val="0"/>
        <w:adjustRightInd w:val="0"/>
        <w:spacing w:line="198" w:lineRule="auto"/>
        <w:ind w:left="540" w:firstLine="862"/>
        <w:jc w:val="both"/>
      </w:pPr>
      <w:r w:rsidRPr="00F20DA1">
        <w:rPr>
          <w:i/>
          <w:iCs/>
        </w:rPr>
        <w:t>Представлен анализ произведений Б. Л. Пастернака. В статье сделан акцент на выводах о месте понятия «жизнь» в творчестве Бориса Пастернака. Обозначены проблемные вопросы, понятийный ряд, ключевые образы, с которыми осуществлялась работа на уроке. Автор дает описание результатов произведенной работы.</w:t>
      </w:r>
    </w:p>
    <w:p w:rsidR="00055418" w:rsidRPr="00F20DA1" w:rsidRDefault="00055418" w:rsidP="00DF7BEA">
      <w:pPr>
        <w:widowControl w:val="0"/>
        <w:autoSpaceDE w:val="0"/>
        <w:autoSpaceDN w:val="0"/>
        <w:adjustRightInd w:val="0"/>
        <w:spacing w:line="200" w:lineRule="exact"/>
        <w:jc w:val="both"/>
      </w:pPr>
    </w:p>
    <w:p w:rsidR="00055418" w:rsidRPr="00F20DA1" w:rsidRDefault="00055418" w:rsidP="00055418">
      <w:pPr>
        <w:widowControl w:val="0"/>
        <w:autoSpaceDE w:val="0"/>
        <w:autoSpaceDN w:val="0"/>
        <w:adjustRightInd w:val="0"/>
        <w:spacing w:line="200" w:lineRule="exact"/>
      </w:pPr>
    </w:p>
    <w:p w:rsidR="00055418" w:rsidRPr="00F20DA1" w:rsidRDefault="00055418" w:rsidP="00DF7BEA">
      <w:pPr>
        <w:widowControl w:val="0"/>
        <w:autoSpaceDE w:val="0"/>
        <w:autoSpaceDN w:val="0"/>
        <w:adjustRightInd w:val="0"/>
        <w:spacing w:line="205" w:lineRule="exact"/>
        <w:jc w:val="both"/>
      </w:pPr>
    </w:p>
    <w:p w:rsidR="00055418" w:rsidRPr="00F20DA1" w:rsidRDefault="00055418" w:rsidP="00DF7BEA">
      <w:pPr>
        <w:widowControl w:val="0"/>
        <w:overflowPunct w:val="0"/>
        <w:autoSpaceDE w:val="0"/>
        <w:autoSpaceDN w:val="0"/>
        <w:adjustRightInd w:val="0"/>
        <w:spacing w:line="193" w:lineRule="auto"/>
        <w:ind w:left="540" w:firstLine="763"/>
        <w:jc w:val="both"/>
      </w:pPr>
      <w:r w:rsidRPr="00F20DA1">
        <w:rPr>
          <w:b/>
          <w:bCs/>
        </w:rPr>
        <w:lastRenderedPageBreak/>
        <w:t>Воспитание, творчество, ценности, мораль, этика, нравственность, поэт, гуманизм, жизнь.</w:t>
      </w:r>
    </w:p>
    <w:p w:rsidR="00340330" w:rsidRPr="00F20DA1" w:rsidRDefault="00340330" w:rsidP="00340330">
      <w:pPr>
        <w:jc w:val="center"/>
        <w:rPr>
          <w:b/>
        </w:rPr>
      </w:pPr>
    </w:p>
    <w:p w:rsidR="00DF7BEA" w:rsidRPr="00F20DA1" w:rsidRDefault="00DF7BEA" w:rsidP="00DF7BEA">
      <w:pPr>
        <w:widowControl w:val="0"/>
        <w:autoSpaceDE w:val="0"/>
        <w:autoSpaceDN w:val="0"/>
        <w:adjustRightInd w:val="0"/>
        <w:jc w:val="center"/>
        <w:rPr>
          <w:lang w:val="en-US"/>
        </w:rPr>
      </w:pPr>
      <w:r w:rsidRPr="00F20DA1">
        <w:rPr>
          <w:b/>
          <w:bCs/>
          <w:i/>
          <w:iCs/>
          <w:lang w:val="en-US"/>
        </w:rPr>
        <w:t>S. V. Trofimova</w:t>
      </w:r>
    </w:p>
    <w:p w:rsidR="00DF7BEA" w:rsidRPr="00F20DA1" w:rsidRDefault="00DF7BEA" w:rsidP="00DF7BEA">
      <w:pPr>
        <w:widowControl w:val="0"/>
        <w:autoSpaceDE w:val="0"/>
        <w:autoSpaceDN w:val="0"/>
        <w:adjustRightInd w:val="0"/>
        <w:spacing w:line="222" w:lineRule="auto"/>
        <w:jc w:val="center"/>
        <w:rPr>
          <w:lang w:val="en-US"/>
        </w:rPr>
      </w:pPr>
      <w:r w:rsidRPr="00F20DA1">
        <w:rPr>
          <w:i/>
          <w:iCs/>
          <w:lang w:val="en-US"/>
        </w:rPr>
        <w:t>MAOU «Gymnasium № 42»,</w:t>
      </w:r>
    </w:p>
    <w:p w:rsidR="00DF7BEA" w:rsidRPr="00F20DA1" w:rsidRDefault="00DF7BEA" w:rsidP="00DF7BEA">
      <w:pPr>
        <w:widowControl w:val="0"/>
        <w:autoSpaceDE w:val="0"/>
        <w:autoSpaceDN w:val="0"/>
        <w:adjustRightInd w:val="0"/>
        <w:spacing w:line="117" w:lineRule="exact"/>
        <w:jc w:val="center"/>
        <w:rPr>
          <w:lang w:val="en-US"/>
        </w:rPr>
      </w:pPr>
    </w:p>
    <w:p w:rsidR="00DF7BEA" w:rsidRPr="00F20DA1" w:rsidRDefault="00DF7BEA" w:rsidP="00DF7BEA">
      <w:pPr>
        <w:widowControl w:val="0"/>
        <w:overflowPunct w:val="0"/>
        <w:autoSpaceDE w:val="0"/>
        <w:autoSpaceDN w:val="0"/>
        <w:adjustRightInd w:val="0"/>
        <w:spacing w:line="225" w:lineRule="auto"/>
        <w:ind w:hanging="163"/>
        <w:jc w:val="center"/>
        <w:rPr>
          <w:i/>
          <w:iCs/>
          <w:lang w:val="en-US"/>
        </w:rPr>
      </w:pPr>
      <w:r w:rsidRPr="00F20DA1">
        <w:rPr>
          <w:i/>
          <w:iCs/>
          <w:lang w:val="en-US"/>
        </w:rPr>
        <w:t xml:space="preserve">Kemerovo,Kemerovo region, </w:t>
      </w:r>
    </w:p>
    <w:p w:rsidR="00DF7BEA" w:rsidRPr="00F20DA1" w:rsidRDefault="00DF7BEA" w:rsidP="00DF7BEA">
      <w:pPr>
        <w:widowControl w:val="0"/>
        <w:overflowPunct w:val="0"/>
        <w:autoSpaceDE w:val="0"/>
        <w:autoSpaceDN w:val="0"/>
        <w:adjustRightInd w:val="0"/>
        <w:spacing w:line="225" w:lineRule="auto"/>
        <w:ind w:hanging="163"/>
        <w:jc w:val="center"/>
        <w:rPr>
          <w:lang w:val="en-US"/>
        </w:rPr>
      </w:pPr>
      <w:r w:rsidRPr="00F20DA1">
        <w:rPr>
          <w:i/>
          <w:iCs/>
          <w:lang w:val="en-US"/>
        </w:rPr>
        <w:t xml:space="preserve">e-mail: </w:t>
      </w:r>
      <w:r w:rsidRPr="00F20DA1">
        <w:rPr>
          <w:i/>
          <w:iCs/>
          <w:color w:val="0000FF"/>
          <w:u w:val="single"/>
          <w:lang w:val="en-US"/>
        </w:rPr>
        <w:t>kabdnv@yandex.ru</w:t>
      </w:r>
    </w:p>
    <w:p w:rsidR="00DF7BEA" w:rsidRPr="00F20DA1" w:rsidRDefault="00DF7BEA" w:rsidP="00DF7BEA">
      <w:pPr>
        <w:widowControl w:val="0"/>
        <w:autoSpaceDE w:val="0"/>
        <w:autoSpaceDN w:val="0"/>
        <w:adjustRightInd w:val="0"/>
        <w:spacing w:line="200" w:lineRule="exact"/>
        <w:rPr>
          <w:lang w:val="en-US"/>
        </w:rPr>
      </w:pPr>
    </w:p>
    <w:p w:rsidR="00DF7BEA" w:rsidRDefault="00DF7BEA" w:rsidP="00DF7BEA">
      <w:pPr>
        <w:widowControl w:val="0"/>
        <w:autoSpaceDE w:val="0"/>
        <w:autoSpaceDN w:val="0"/>
        <w:adjustRightInd w:val="0"/>
        <w:spacing w:line="200" w:lineRule="exact"/>
      </w:pPr>
    </w:p>
    <w:p w:rsidR="00F20DA1" w:rsidRDefault="00F20DA1" w:rsidP="00F20DA1">
      <w:pPr>
        <w:widowControl w:val="0"/>
        <w:overflowPunct w:val="0"/>
        <w:autoSpaceDE w:val="0"/>
        <w:autoSpaceDN w:val="0"/>
        <w:adjustRightInd w:val="0"/>
        <w:spacing w:line="218" w:lineRule="auto"/>
        <w:ind w:right="54" w:firstLine="709"/>
        <w:jc w:val="center"/>
        <w:rPr>
          <w:b/>
          <w:bCs/>
        </w:rPr>
      </w:pPr>
    </w:p>
    <w:p w:rsidR="00DF7BEA" w:rsidRPr="00F20DA1" w:rsidRDefault="00DF7BEA" w:rsidP="00F20DA1">
      <w:pPr>
        <w:widowControl w:val="0"/>
        <w:overflowPunct w:val="0"/>
        <w:autoSpaceDE w:val="0"/>
        <w:autoSpaceDN w:val="0"/>
        <w:adjustRightInd w:val="0"/>
        <w:spacing w:line="218" w:lineRule="auto"/>
        <w:ind w:right="54" w:firstLine="709"/>
        <w:jc w:val="center"/>
        <w:rPr>
          <w:b/>
          <w:bCs/>
          <w:lang w:val="en-US"/>
        </w:rPr>
      </w:pPr>
      <w:r w:rsidRPr="00F20DA1">
        <w:rPr>
          <w:b/>
          <w:bCs/>
          <w:lang w:val="en-US"/>
        </w:rPr>
        <w:t>Introduction to the concept of moral life lessons about creativity</w:t>
      </w:r>
    </w:p>
    <w:p w:rsidR="00DF7BEA" w:rsidRPr="00F20DA1" w:rsidRDefault="00DF7BEA" w:rsidP="00F20DA1">
      <w:pPr>
        <w:widowControl w:val="0"/>
        <w:overflowPunct w:val="0"/>
        <w:autoSpaceDE w:val="0"/>
        <w:autoSpaceDN w:val="0"/>
        <w:adjustRightInd w:val="0"/>
        <w:spacing w:line="218" w:lineRule="auto"/>
        <w:ind w:right="54"/>
        <w:jc w:val="center"/>
        <w:rPr>
          <w:lang w:val="en-US"/>
        </w:rPr>
      </w:pPr>
      <w:r w:rsidRPr="00F20DA1">
        <w:rPr>
          <w:b/>
          <w:bCs/>
          <w:lang w:val="en-US"/>
        </w:rPr>
        <w:t>B. L. Pasternak</w:t>
      </w:r>
    </w:p>
    <w:p w:rsidR="00DF7BEA" w:rsidRPr="00F20DA1" w:rsidRDefault="00DF7BEA" w:rsidP="00DF7BEA">
      <w:pPr>
        <w:widowControl w:val="0"/>
        <w:autoSpaceDE w:val="0"/>
        <w:autoSpaceDN w:val="0"/>
        <w:adjustRightInd w:val="0"/>
        <w:spacing w:line="200" w:lineRule="exact"/>
        <w:rPr>
          <w:lang w:val="en-US"/>
        </w:rPr>
      </w:pPr>
    </w:p>
    <w:p w:rsidR="00DF7BEA" w:rsidRPr="00F20DA1" w:rsidRDefault="00DF7BEA" w:rsidP="00DF7BEA">
      <w:pPr>
        <w:widowControl w:val="0"/>
        <w:overflowPunct w:val="0"/>
        <w:autoSpaceDE w:val="0"/>
        <w:autoSpaceDN w:val="0"/>
        <w:adjustRightInd w:val="0"/>
        <w:spacing w:line="198" w:lineRule="auto"/>
        <w:ind w:firstLine="862"/>
        <w:jc w:val="both"/>
        <w:rPr>
          <w:lang w:val="en-US"/>
        </w:rPr>
      </w:pPr>
      <w:r w:rsidRPr="00F20DA1">
        <w:rPr>
          <w:i/>
          <w:iCs/>
          <w:lang w:val="en-US"/>
        </w:rPr>
        <w:t>The article presents the analysis of the works of Boris Pasternak. The article focuses on the insights about the place of the concept of "life" in the works of Boris Pasternak. Marked the problematic issues, conceptual number, key images, which has carried out the work in the classroom. The author gives a description of the results of produced work.</w:t>
      </w:r>
    </w:p>
    <w:p w:rsidR="00DF7BEA" w:rsidRPr="00F20DA1" w:rsidRDefault="00DF7BEA" w:rsidP="00DF7BEA">
      <w:pPr>
        <w:widowControl w:val="0"/>
        <w:autoSpaceDE w:val="0"/>
        <w:autoSpaceDN w:val="0"/>
        <w:adjustRightInd w:val="0"/>
        <w:spacing w:line="200" w:lineRule="exact"/>
        <w:rPr>
          <w:lang w:val="en-US"/>
        </w:rPr>
      </w:pPr>
    </w:p>
    <w:p w:rsidR="00DF7BEA" w:rsidRPr="00F20DA1" w:rsidRDefault="00DF7BEA" w:rsidP="00DF7BEA">
      <w:pPr>
        <w:widowControl w:val="0"/>
        <w:autoSpaceDE w:val="0"/>
        <w:autoSpaceDN w:val="0"/>
        <w:adjustRightInd w:val="0"/>
        <w:spacing w:line="200" w:lineRule="exact"/>
        <w:rPr>
          <w:lang w:val="en-US"/>
        </w:rPr>
      </w:pPr>
    </w:p>
    <w:p w:rsidR="00DF7BEA" w:rsidRPr="00F20DA1" w:rsidRDefault="00DF7BEA" w:rsidP="00DF7BEA">
      <w:pPr>
        <w:widowControl w:val="0"/>
        <w:autoSpaceDE w:val="0"/>
        <w:autoSpaceDN w:val="0"/>
        <w:adjustRightInd w:val="0"/>
        <w:spacing w:line="205" w:lineRule="exact"/>
        <w:rPr>
          <w:lang w:val="en-US"/>
        </w:rPr>
      </w:pPr>
    </w:p>
    <w:p w:rsidR="00DF7BEA" w:rsidRPr="00F20DA1" w:rsidRDefault="00DF7BEA" w:rsidP="00DF7BEA">
      <w:pPr>
        <w:widowControl w:val="0"/>
        <w:overflowPunct w:val="0"/>
        <w:autoSpaceDE w:val="0"/>
        <w:autoSpaceDN w:val="0"/>
        <w:adjustRightInd w:val="0"/>
        <w:spacing w:line="193" w:lineRule="auto"/>
        <w:ind w:firstLine="463"/>
        <w:jc w:val="both"/>
        <w:rPr>
          <w:lang w:val="en-US"/>
        </w:rPr>
      </w:pPr>
      <w:r w:rsidRPr="00F20DA1">
        <w:rPr>
          <w:b/>
          <w:bCs/>
          <w:lang w:val="en-US"/>
        </w:rPr>
        <w:t>Education, creativity, values, morals, ethics, morality, poet, humanity, life.</w:t>
      </w:r>
    </w:p>
    <w:p w:rsidR="00DF7BEA" w:rsidRPr="00F20DA1" w:rsidRDefault="00DF7BEA" w:rsidP="00340330">
      <w:pPr>
        <w:jc w:val="center"/>
        <w:rPr>
          <w:b/>
          <w:lang w:val="en-US"/>
        </w:rPr>
      </w:pPr>
    </w:p>
    <w:p w:rsidR="00434266" w:rsidRPr="00F20DA1" w:rsidRDefault="00434266" w:rsidP="00340330">
      <w:pPr>
        <w:jc w:val="center"/>
        <w:rPr>
          <w:b/>
          <w:lang w:val="en-US"/>
        </w:rPr>
      </w:pPr>
    </w:p>
    <w:p w:rsidR="00434266" w:rsidRPr="00F20DA1" w:rsidRDefault="00434266" w:rsidP="00340330">
      <w:pPr>
        <w:jc w:val="center"/>
        <w:rPr>
          <w:b/>
          <w:lang w:val="en-US"/>
        </w:rPr>
      </w:pPr>
    </w:p>
    <w:p w:rsidR="00434266" w:rsidRPr="00F20DA1" w:rsidRDefault="00434266" w:rsidP="00340330">
      <w:pPr>
        <w:jc w:val="center"/>
        <w:rPr>
          <w:b/>
          <w:lang w:val="en-US"/>
        </w:rPr>
      </w:pPr>
    </w:p>
    <w:p w:rsidR="00434266" w:rsidRPr="00F20DA1" w:rsidRDefault="00434266" w:rsidP="00340330">
      <w:pPr>
        <w:jc w:val="center"/>
        <w:rPr>
          <w:b/>
          <w:lang w:val="en-US"/>
        </w:rPr>
      </w:pPr>
    </w:p>
    <w:p w:rsidR="00F20DA1" w:rsidRDefault="00F20DA1" w:rsidP="00340330">
      <w:pPr>
        <w:jc w:val="center"/>
        <w:rPr>
          <w:b/>
        </w:rPr>
      </w:pPr>
    </w:p>
    <w:p w:rsidR="00F20DA1" w:rsidRDefault="00F20DA1" w:rsidP="00340330">
      <w:pPr>
        <w:jc w:val="center"/>
        <w:rPr>
          <w:b/>
        </w:rPr>
      </w:pPr>
    </w:p>
    <w:p w:rsidR="00F20DA1" w:rsidRDefault="00F20DA1" w:rsidP="00340330">
      <w:pPr>
        <w:jc w:val="center"/>
        <w:rPr>
          <w:b/>
        </w:rPr>
      </w:pPr>
    </w:p>
    <w:p w:rsidR="00F20DA1" w:rsidRDefault="00F20DA1" w:rsidP="00340330">
      <w:pPr>
        <w:jc w:val="center"/>
        <w:rPr>
          <w:b/>
        </w:rPr>
      </w:pPr>
    </w:p>
    <w:p w:rsidR="00F20DA1" w:rsidRDefault="00F20DA1" w:rsidP="00340330">
      <w:pPr>
        <w:jc w:val="center"/>
        <w:rPr>
          <w:b/>
        </w:rPr>
      </w:pPr>
    </w:p>
    <w:p w:rsidR="00F20DA1" w:rsidRDefault="00F20DA1" w:rsidP="00340330">
      <w:pPr>
        <w:jc w:val="center"/>
        <w:rPr>
          <w:b/>
        </w:rPr>
      </w:pPr>
    </w:p>
    <w:p w:rsidR="00F20DA1" w:rsidRDefault="00F20DA1" w:rsidP="00340330">
      <w:pPr>
        <w:jc w:val="center"/>
        <w:rPr>
          <w:b/>
        </w:rPr>
      </w:pPr>
    </w:p>
    <w:p w:rsidR="00F20DA1" w:rsidRDefault="00F20DA1" w:rsidP="00340330">
      <w:pPr>
        <w:jc w:val="center"/>
        <w:rPr>
          <w:b/>
        </w:rPr>
      </w:pPr>
    </w:p>
    <w:p w:rsidR="00F20DA1" w:rsidRDefault="00F20DA1" w:rsidP="00340330">
      <w:pPr>
        <w:jc w:val="center"/>
        <w:rPr>
          <w:b/>
        </w:rPr>
      </w:pPr>
    </w:p>
    <w:p w:rsidR="00434266" w:rsidRPr="00F20DA1" w:rsidRDefault="00434266" w:rsidP="00340330">
      <w:pPr>
        <w:jc w:val="center"/>
        <w:rPr>
          <w:b/>
          <w:sz w:val="28"/>
          <w:szCs w:val="28"/>
        </w:rPr>
      </w:pPr>
      <w:r w:rsidRPr="00F20DA1">
        <w:rPr>
          <w:b/>
          <w:sz w:val="28"/>
          <w:szCs w:val="28"/>
        </w:rPr>
        <w:lastRenderedPageBreak/>
        <w:t>Список литературы</w:t>
      </w:r>
    </w:p>
    <w:p w:rsidR="002177BC" w:rsidRPr="00F20DA1" w:rsidRDefault="002177BC" w:rsidP="00340330">
      <w:pPr>
        <w:jc w:val="center"/>
        <w:rPr>
          <w:b/>
        </w:rPr>
      </w:pPr>
    </w:p>
    <w:p w:rsidR="00E012CA" w:rsidRPr="00F20DA1" w:rsidRDefault="00E012CA" w:rsidP="00E012CA">
      <w:pPr>
        <w:shd w:val="clear" w:color="auto" w:fill="FFFFFF"/>
        <w:jc w:val="both"/>
        <w:textAlignment w:val="top"/>
        <w:rPr>
          <w:sz w:val="23"/>
          <w:szCs w:val="23"/>
        </w:rPr>
      </w:pPr>
      <w:r w:rsidRPr="00F20DA1">
        <w:rPr>
          <w:bCs/>
          <w:sz w:val="23"/>
          <w:szCs w:val="23"/>
        </w:rPr>
        <w:t>Вашлаева Л.П. Подготовка статьи в соответствии с требованиями российского индекса научного цитирования</w:t>
      </w:r>
      <w:r w:rsidRPr="00F20DA1">
        <w:rPr>
          <w:sz w:val="23"/>
          <w:szCs w:val="23"/>
        </w:rPr>
        <w:t xml:space="preserve">[Электронный ресурс] // КРИПКиПРО : сайт / Л.П. Вашлаева – Режим доступа </w:t>
      </w:r>
      <w:r w:rsidRPr="00F20DA1">
        <w:rPr>
          <w:sz w:val="23"/>
          <w:szCs w:val="23"/>
          <w:lang w:val="en-US"/>
        </w:rPr>
        <w:t>http</w:t>
      </w:r>
      <w:r w:rsidRPr="00F20DA1">
        <w:rPr>
          <w:sz w:val="23"/>
          <w:szCs w:val="23"/>
        </w:rPr>
        <w:t>://</w:t>
      </w:r>
      <w:hyperlink r:id="rId8" w:tgtFrame="_blank" w:history="1">
        <w:r w:rsidRPr="00F20DA1">
          <w:rPr>
            <w:bCs/>
            <w:sz w:val="23"/>
            <w:szCs w:val="23"/>
          </w:rPr>
          <w:t>ipk.kuz-edu.ru</w:t>
        </w:r>
      </w:hyperlink>
      <w:r w:rsidRPr="00F20DA1">
        <w:rPr>
          <w:sz w:val="23"/>
          <w:szCs w:val="23"/>
        </w:rPr>
        <w:t xml:space="preserve"> Редакционно-издательский отдел.</w:t>
      </w:r>
    </w:p>
    <w:p w:rsidR="00E012CA" w:rsidRPr="00F20DA1" w:rsidRDefault="00E012CA" w:rsidP="002177BC">
      <w:pPr>
        <w:jc w:val="both"/>
        <w:rPr>
          <w:sz w:val="23"/>
          <w:szCs w:val="23"/>
        </w:rPr>
      </w:pPr>
    </w:p>
    <w:p w:rsidR="002177BC" w:rsidRPr="00F20DA1" w:rsidRDefault="002177BC" w:rsidP="002177BC">
      <w:pPr>
        <w:jc w:val="both"/>
        <w:rPr>
          <w:sz w:val="23"/>
          <w:szCs w:val="23"/>
        </w:rPr>
      </w:pPr>
      <w:r w:rsidRPr="00F20DA1">
        <w:rPr>
          <w:sz w:val="23"/>
          <w:szCs w:val="23"/>
        </w:rPr>
        <w:t>Гендина, Н. И. Нормативно-методическое обеспечение учебного процесса в ВУЗе [текст]: стандарты высшего учебного заведения / Н. И. Гендина, Н. И. Колкова. – Кемерово, 1998. – 170 с.</w:t>
      </w:r>
    </w:p>
    <w:p w:rsidR="002177BC" w:rsidRPr="00F20DA1" w:rsidRDefault="002177BC" w:rsidP="002177BC">
      <w:pPr>
        <w:jc w:val="both"/>
        <w:rPr>
          <w:sz w:val="23"/>
          <w:szCs w:val="23"/>
        </w:rPr>
      </w:pPr>
    </w:p>
    <w:p w:rsidR="002177BC" w:rsidRPr="00F20DA1" w:rsidRDefault="002177BC" w:rsidP="002177BC">
      <w:pPr>
        <w:jc w:val="both"/>
        <w:rPr>
          <w:sz w:val="23"/>
          <w:szCs w:val="23"/>
        </w:rPr>
      </w:pPr>
      <w:r w:rsidRPr="00F20DA1">
        <w:rPr>
          <w:sz w:val="23"/>
          <w:szCs w:val="23"/>
        </w:rPr>
        <w:t xml:space="preserve">Гендина, Н. И. Информационная культура личности: диагностика, технология формирования [текст]: учебно-метод. пособие. Часть </w:t>
      </w:r>
      <w:r w:rsidRPr="00F20DA1">
        <w:rPr>
          <w:sz w:val="23"/>
          <w:szCs w:val="23"/>
          <w:lang w:val="en-US"/>
        </w:rPr>
        <w:t>II</w:t>
      </w:r>
      <w:r w:rsidRPr="00F20DA1">
        <w:rPr>
          <w:sz w:val="23"/>
          <w:szCs w:val="23"/>
        </w:rPr>
        <w:t xml:space="preserve"> /  Н. И. Гендина, Н. И. Колкова, И. А. Скипор. – Кемерово: Изд-во Кемеровской гос. академии культуры и искусств, 1999. – 146 с.</w:t>
      </w:r>
    </w:p>
    <w:p w:rsidR="002177BC" w:rsidRPr="00F20DA1" w:rsidRDefault="002177BC" w:rsidP="002177BC">
      <w:pPr>
        <w:jc w:val="both"/>
        <w:rPr>
          <w:sz w:val="23"/>
          <w:szCs w:val="23"/>
        </w:rPr>
      </w:pPr>
    </w:p>
    <w:p w:rsidR="002177BC" w:rsidRPr="00F20DA1" w:rsidRDefault="002177BC" w:rsidP="002177BC">
      <w:pPr>
        <w:jc w:val="both"/>
        <w:rPr>
          <w:sz w:val="23"/>
          <w:szCs w:val="23"/>
        </w:rPr>
      </w:pPr>
      <w:r w:rsidRPr="00F20DA1">
        <w:rPr>
          <w:sz w:val="23"/>
          <w:szCs w:val="23"/>
        </w:rPr>
        <w:t xml:space="preserve">Гендина, Н. И. Информационная культура личности: диагностика, технология формирования [текст]: учебно-метод. пособие. Часть </w:t>
      </w:r>
      <w:r w:rsidRPr="00F20DA1">
        <w:rPr>
          <w:sz w:val="23"/>
          <w:szCs w:val="23"/>
          <w:lang w:val="en-US"/>
        </w:rPr>
        <w:t>I</w:t>
      </w:r>
      <w:r w:rsidRPr="00F20DA1">
        <w:rPr>
          <w:sz w:val="23"/>
          <w:szCs w:val="23"/>
        </w:rPr>
        <w:t xml:space="preserve"> /  Н. И. Гендина, Н. И. Колкова, Г. А. Стародубова. – Кемерово: Изд-во Кемеровской гос. академии культуры и искусств, 1999. – 143 с.</w:t>
      </w:r>
    </w:p>
    <w:p w:rsidR="002177BC" w:rsidRPr="00F20DA1" w:rsidRDefault="002177BC" w:rsidP="002177BC">
      <w:pPr>
        <w:jc w:val="both"/>
        <w:rPr>
          <w:sz w:val="23"/>
          <w:szCs w:val="23"/>
        </w:rPr>
      </w:pPr>
    </w:p>
    <w:p w:rsidR="002177BC" w:rsidRPr="00F20DA1" w:rsidRDefault="002177BC" w:rsidP="002177BC">
      <w:pPr>
        <w:jc w:val="both"/>
        <w:rPr>
          <w:sz w:val="23"/>
          <w:szCs w:val="23"/>
        </w:rPr>
      </w:pPr>
      <w:r w:rsidRPr="00F20DA1">
        <w:rPr>
          <w:sz w:val="23"/>
          <w:szCs w:val="23"/>
        </w:rPr>
        <w:t>Описание и представление системы работы педагога в условиях профессионального конкурса [текст]: методическое пособие / Авт-сост. И. А. Свиридова, Т. Н. Семенкова, Н. А. Заруба и др. – Кемерово: Изд-во КРИПКиПРО, 2005. – 98 с.</w:t>
      </w:r>
    </w:p>
    <w:p w:rsidR="002177BC" w:rsidRPr="00F20DA1" w:rsidRDefault="002177BC" w:rsidP="002177BC">
      <w:pPr>
        <w:jc w:val="both"/>
        <w:rPr>
          <w:sz w:val="23"/>
          <w:szCs w:val="23"/>
        </w:rPr>
      </w:pPr>
    </w:p>
    <w:p w:rsidR="002177BC" w:rsidRPr="00F20DA1" w:rsidRDefault="002177BC" w:rsidP="002177BC">
      <w:pPr>
        <w:jc w:val="both"/>
        <w:rPr>
          <w:sz w:val="23"/>
          <w:szCs w:val="23"/>
        </w:rPr>
      </w:pPr>
      <w:r w:rsidRPr="00F20DA1">
        <w:rPr>
          <w:sz w:val="23"/>
          <w:szCs w:val="23"/>
        </w:rPr>
        <w:t>Региональные конкурсы профессионального мастерства педагогов Кузбасса [текст]: научно-методическое пособие / Авт-сост. И. А. Свиридова, Т. Н. Семенкова, Н. А. Заруба и др. – Кемерово: Изд-во КРИПКиПРО, 2005. – 155 с.</w:t>
      </w:r>
    </w:p>
    <w:p w:rsidR="002177BC" w:rsidRPr="00F20DA1" w:rsidRDefault="002177BC" w:rsidP="002177BC">
      <w:pPr>
        <w:jc w:val="both"/>
        <w:rPr>
          <w:sz w:val="23"/>
          <w:szCs w:val="23"/>
        </w:rPr>
      </w:pPr>
    </w:p>
    <w:p w:rsidR="00F20DA1" w:rsidRPr="00F20DA1" w:rsidRDefault="00E012CA" w:rsidP="002177BC">
      <w:pPr>
        <w:jc w:val="both"/>
      </w:pPr>
      <w:r w:rsidRPr="00F20DA1">
        <w:rPr>
          <w:sz w:val="23"/>
          <w:szCs w:val="23"/>
        </w:rPr>
        <w:t>Методические рекомендации к оформлению педагогических разработок</w:t>
      </w:r>
      <w:r w:rsidR="00F20DA1" w:rsidRPr="00F20DA1">
        <w:rPr>
          <w:sz w:val="23"/>
          <w:szCs w:val="23"/>
        </w:rPr>
        <w:t xml:space="preserve"> </w:t>
      </w:r>
      <w:r w:rsidRPr="00F20DA1">
        <w:rPr>
          <w:sz w:val="23"/>
          <w:szCs w:val="23"/>
        </w:rPr>
        <w:t>[Электронный ресурс]</w:t>
      </w:r>
      <w:r w:rsidR="007566FF" w:rsidRPr="00F20DA1">
        <w:rPr>
          <w:sz w:val="23"/>
          <w:szCs w:val="23"/>
        </w:rPr>
        <w:t>//</w:t>
      </w:r>
      <w:r w:rsidRPr="00F20DA1">
        <w:rPr>
          <w:sz w:val="23"/>
          <w:szCs w:val="23"/>
        </w:rPr>
        <w:t>МБУ «ИМЦ в системе ДПО (ПК) ГМР»</w:t>
      </w:r>
      <w:r w:rsidR="007566FF" w:rsidRPr="00F20DA1">
        <w:rPr>
          <w:sz w:val="23"/>
          <w:szCs w:val="23"/>
        </w:rPr>
        <w:t xml:space="preserve"> : сайт/ Режим доступа: //</w:t>
      </w:r>
      <w:r w:rsidR="007566FF" w:rsidRPr="00F20DA1">
        <w:t xml:space="preserve"> </w:t>
      </w:r>
      <w:bookmarkStart w:id="0" w:name="_GoBack"/>
      <w:bookmarkEnd w:id="0"/>
      <w:r w:rsidR="00015B4C" w:rsidRPr="00F20DA1">
        <w:rPr>
          <w:sz w:val="22"/>
          <w:szCs w:val="22"/>
        </w:rPr>
        <w:fldChar w:fldCharType="begin"/>
      </w:r>
      <w:r w:rsidRPr="00F20DA1">
        <w:rPr>
          <w:sz w:val="22"/>
          <w:szCs w:val="22"/>
        </w:rPr>
        <w:instrText xml:space="preserve"> HYPERLINK "http://gurimc.ucoz.net/RMO/sbornik_metod-rekomendacij_po_oformleniju.pdf" </w:instrText>
      </w:r>
      <w:r w:rsidR="00015B4C" w:rsidRPr="00F20DA1">
        <w:rPr>
          <w:sz w:val="22"/>
          <w:szCs w:val="22"/>
        </w:rPr>
        <w:fldChar w:fldCharType="separate"/>
      </w:r>
      <w:r w:rsidRPr="00F20DA1">
        <w:rPr>
          <w:rStyle w:val="a3"/>
          <w:sz w:val="22"/>
          <w:szCs w:val="22"/>
        </w:rPr>
        <w:t>http://gurimc.ucoz.net/RMO/sbornik_metod-rekomendacij_po_oformleniju.pdf</w:t>
      </w:r>
      <w:r w:rsidR="00015B4C" w:rsidRPr="00F20DA1">
        <w:rPr>
          <w:sz w:val="22"/>
          <w:szCs w:val="22"/>
        </w:rPr>
        <w:fldChar w:fldCharType="end"/>
      </w:r>
    </w:p>
    <w:sectPr w:rsidR="00F20DA1" w:rsidRPr="00F20DA1" w:rsidSect="00F20DA1">
      <w:footerReference w:type="default" r:id="rId9"/>
      <w:pgSz w:w="8419" w:h="11906" w:orient="landscape"/>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090" w:rsidRDefault="000F1090" w:rsidP="005F35B9">
      <w:r>
        <w:separator/>
      </w:r>
    </w:p>
  </w:endnote>
  <w:endnote w:type="continuationSeparator" w:id="1">
    <w:p w:rsidR="000F1090" w:rsidRDefault="000F1090" w:rsidP="005F35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70933"/>
      <w:docPartObj>
        <w:docPartGallery w:val="Page Numbers (Bottom of Page)"/>
        <w:docPartUnique/>
      </w:docPartObj>
    </w:sdtPr>
    <w:sdtContent>
      <w:p w:rsidR="005F35B9" w:rsidRDefault="005F35B9">
        <w:pPr>
          <w:pStyle w:val="a6"/>
          <w:jc w:val="center"/>
        </w:pPr>
        <w:fldSimple w:instr=" PAGE   \* MERGEFORMAT ">
          <w:r w:rsidR="00247982">
            <w:rPr>
              <w:noProof/>
            </w:rPr>
            <w:t>2</w:t>
          </w:r>
        </w:fldSimple>
      </w:p>
    </w:sdtContent>
  </w:sdt>
  <w:p w:rsidR="005F35B9" w:rsidRDefault="005F35B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090" w:rsidRDefault="000F1090" w:rsidP="005F35B9">
      <w:r>
        <w:separator/>
      </w:r>
    </w:p>
  </w:footnote>
  <w:footnote w:type="continuationSeparator" w:id="1">
    <w:p w:rsidR="000F1090" w:rsidRDefault="000F1090" w:rsidP="005F35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bookFoldPrinting/>
  <w:characterSpacingControl w:val="doNotCompress"/>
  <w:footnotePr>
    <w:footnote w:id="0"/>
    <w:footnote w:id="1"/>
  </w:footnotePr>
  <w:endnotePr>
    <w:endnote w:id="0"/>
    <w:endnote w:id="1"/>
  </w:endnotePr>
  <w:compat/>
  <w:rsids>
    <w:rsidRoot w:val="00340330"/>
    <w:rsid w:val="00015B4C"/>
    <w:rsid w:val="00055418"/>
    <w:rsid w:val="00086044"/>
    <w:rsid w:val="000E5C9E"/>
    <w:rsid w:val="000F1090"/>
    <w:rsid w:val="00120938"/>
    <w:rsid w:val="00131F85"/>
    <w:rsid w:val="00170A58"/>
    <w:rsid w:val="001B6CB8"/>
    <w:rsid w:val="001D49E7"/>
    <w:rsid w:val="001F50D9"/>
    <w:rsid w:val="002177BC"/>
    <w:rsid w:val="00247982"/>
    <w:rsid w:val="00270D60"/>
    <w:rsid w:val="00340330"/>
    <w:rsid w:val="003469AB"/>
    <w:rsid w:val="003B6072"/>
    <w:rsid w:val="00434266"/>
    <w:rsid w:val="00497B9B"/>
    <w:rsid w:val="004B5BD7"/>
    <w:rsid w:val="005F35B9"/>
    <w:rsid w:val="00732AB0"/>
    <w:rsid w:val="007566FF"/>
    <w:rsid w:val="007E5310"/>
    <w:rsid w:val="00875A12"/>
    <w:rsid w:val="00971F24"/>
    <w:rsid w:val="00B81A89"/>
    <w:rsid w:val="00D07437"/>
    <w:rsid w:val="00D64C7E"/>
    <w:rsid w:val="00D7042A"/>
    <w:rsid w:val="00DB4F79"/>
    <w:rsid w:val="00DF7BEA"/>
    <w:rsid w:val="00E012CA"/>
    <w:rsid w:val="00E15F81"/>
    <w:rsid w:val="00F20D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33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7042A"/>
    <w:pPr>
      <w:keepNext/>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6">
    <w:name w:val="Font Style16"/>
    <w:basedOn w:val="a0"/>
    <w:rsid w:val="00340330"/>
    <w:rPr>
      <w:rFonts w:ascii="Times New Roman" w:hAnsi="Times New Roman" w:cs="Times New Roman"/>
      <w:spacing w:val="-10"/>
      <w:sz w:val="20"/>
      <w:szCs w:val="20"/>
    </w:rPr>
  </w:style>
  <w:style w:type="paragraph" w:customStyle="1" w:styleId="Default">
    <w:name w:val="Default"/>
    <w:rsid w:val="0034033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D7042A"/>
    <w:rPr>
      <w:rFonts w:ascii="Times New Roman" w:eastAsia="Times New Roman" w:hAnsi="Times New Roman" w:cs="Times New Roman"/>
      <w:sz w:val="28"/>
      <w:szCs w:val="20"/>
      <w:lang w:eastAsia="ru-RU"/>
    </w:rPr>
  </w:style>
  <w:style w:type="paragraph" w:customStyle="1" w:styleId="tx">
    <w:name w:val="tx"/>
    <w:basedOn w:val="a"/>
    <w:rsid w:val="00D7042A"/>
    <w:pPr>
      <w:spacing w:before="100" w:beforeAutospacing="1"/>
      <w:ind w:left="973" w:right="195"/>
      <w:jc w:val="both"/>
    </w:pPr>
  </w:style>
  <w:style w:type="character" w:styleId="a3">
    <w:name w:val="Hyperlink"/>
    <w:basedOn w:val="a0"/>
    <w:uiPriority w:val="99"/>
    <w:unhideWhenUsed/>
    <w:rsid w:val="00D64C7E"/>
    <w:rPr>
      <w:color w:val="0000FF"/>
      <w:u w:val="single"/>
    </w:rPr>
  </w:style>
  <w:style w:type="paragraph" w:styleId="a4">
    <w:name w:val="header"/>
    <w:basedOn w:val="a"/>
    <w:link w:val="a5"/>
    <w:uiPriority w:val="99"/>
    <w:semiHidden/>
    <w:unhideWhenUsed/>
    <w:rsid w:val="005F35B9"/>
    <w:pPr>
      <w:tabs>
        <w:tab w:val="center" w:pos="4677"/>
        <w:tab w:val="right" w:pos="9355"/>
      </w:tabs>
    </w:pPr>
  </w:style>
  <w:style w:type="character" w:customStyle="1" w:styleId="a5">
    <w:name w:val="Верхний колонтитул Знак"/>
    <w:basedOn w:val="a0"/>
    <w:link w:val="a4"/>
    <w:uiPriority w:val="99"/>
    <w:semiHidden/>
    <w:rsid w:val="005F35B9"/>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F35B9"/>
    <w:pPr>
      <w:tabs>
        <w:tab w:val="center" w:pos="4677"/>
        <w:tab w:val="right" w:pos="9355"/>
      </w:tabs>
    </w:pPr>
  </w:style>
  <w:style w:type="character" w:customStyle="1" w:styleId="a7">
    <w:name w:val="Нижний колонтитул Знак"/>
    <w:basedOn w:val="a0"/>
    <w:link w:val="a6"/>
    <w:uiPriority w:val="99"/>
    <w:rsid w:val="005F35B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33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7042A"/>
    <w:pPr>
      <w:keepNext/>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6">
    <w:name w:val="Font Style16"/>
    <w:basedOn w:val="a0"/>
    <w:rsid w:val="00340330"/>
    <w:rPr>
      <w:rFonts w:ascii="Times New Roman" w:hAnsi="Times New Roman" w:cs="Times New Roman"/>
      <w:spacing w:val="-10"/>
      <w:sz w:val="20"/>
      <w:szCs w:val="20"/>
    </w:rPr>
  </w:style>
  <w:style w:type="paragraph" w:customStyle="1" w:styleId="Default">
    <w:name w:val="Default"/>
    <w:rsid w:val="0034033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D7042A"/>
    <w:rPr>
      <w:rFonts w:ascii="Times New Roman" w:eastAsia="Times New Roman" w:hAnsi="Times New Roman" w:cs="Times New Roman"/>
      <w:sz w:val="28"/>
      <w:szCs w:val="20"/>
      <w:lang w:eastAsia="ru-RU"/>
    </w:rPr>
  </w:style>
  <w:style w:type="paragraph" w:customStyle="1" w:styleId="tx">
    <w:name w:val="tx"/>
    <w:basedOn w:val="a"/>
    <w:rsid w:val="00D7042A"/>
    <w:pPr>
      <w:spacing w:before="100" w:beforeAutospacing="1"/>
      <w:ind w:left="973" w:right="195"/>
      <w:jc w:val="both"/>
    </w:pPr>
  </w:style>
  <w:style w:type="character" w:styleId="a3">
    <w:name w:val="Hyperlink"/>
    <w:basedOn w:val="a0"/>
    <w:uiPriority w:val="99"/>
    <w:unhideWhenUsed/>
    <w:rsid w:val="00D64C7E"/>
    <w:rPr>
      <w:color w:val="0000FF"/>
      <w:u w:val="single"/>
    </w:rPr>
  </w:style>
</w:styles>
</file>

<file path=word/webSettings.xml><?xml version="1.0" encoding="utf-8"?>
<w:webSettings xmlns:r="http://schemas.openxmlformats.org/officeDocument/2006/relationships" xmlns:w="http://schemas.openxmlformats.org/wordprocessingml/2006/main">
  <w:divs>
    <w:div w:id="977150957">
      <w:bodyDiv w:val="1"/>
      <w:marLeft w:val="0"/>
      <w:marRight w:val="0"/>
      <w:marTop w:val="0"/>
      <w:marBottom w:val="0"/>
      <w:divBdr>
        <w:top w:val="none" w:sz="0" w:space="0" w:color="auto"/>
        <w:left w:val="none" w:sz="0" w:space="0" w:color="auto"/>
        <w:bottom w:val="none" w:sz="0" w:space="0" w:color="auto"/>
        <w:right w:val="none" w:sz="0" w:space="0" w:color="auto"/>
      </w:divBdr>
    </w:div>
    <w:div w:id="997808765">
      <w:bodyDiv w:val="1"/>
      <w:marLeft w:val="0"/>
      <w:marRight w:val="0"/>
      <w:marTop w:val="0"/>
      <w:marBottom w:val="0"/>
      <w:divBdr>
        <w:top w:val="none" w:sz="0" w:space="0" w:color="auto"/>
        <w:left w:val="none" w:sz="0" w:space="0" w:color="auto"/>
        <w:bottom w:val="none" w:sz="0" w:space="0" w:color="auto"/>
        <w:right w:val="none" w:sz="0" w:space="0" w:color="auto"/>
      </w:divBdr>
      <w:divsChild>
        <w:div w:id="2011980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k.kuz-edu.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D4870-3930-402B-A3C8-63A2B39DB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18</Pages>
  <Words>3460</Words>
  <Characters>19722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Олеся Витальевна</cp:lastModifiedBy>
  <cp:revision>22</cp:revision>
  <dcterms:created xsi:type="dcterms:W3CDTF">2019-12-12T04:01:00Z</dcterms:created>
  <dcterms:modified xsi:type="dcterms:W3CDTF">2019-12-20T07:24:00Z</dcterms:modified>
</cp:coreProperties>
</file>